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FB8" w:rsidRPr="00873574" w:rsidRDefault="000C667E" w:rsidP="000C667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565881">
        <w:rPr>
          <w:rFonts w:ascii="Arial" w:hAnsi="Arial" w:cs="Arial"/>
          <w:b/>
          <w:sz w:val="22"/>
          <w:szCs w:val="22"/>
        </w:rPr>
        <w:t xml:space="preserve">        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B0B4B">
        <w:rPr>
          <w:rFonts w:ascii="Arial" w:hAnsi="Arial" w:cs="Arial"/>
          <w:noProof/>
        </w:rPr>
        <w:drawing>
          <wp:inline distT="0" distB="0" distL="0" distR="0">
            <wp:extent cx="1151890" cy="807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742D" w:rsidRPr="00873574" w:rsidRDefault="00C3742D" w:rsidP="00FD081C">
      <w:pPr>
        <w:jc w:val="center"/>
        <w:rPr>
          <w:rFonts w:ascii="Arial" w:hAnsi="Arial" w:cs="Arial"/>
          <w:b/>
          <w:color w:val="0070C0"/>
        </w:rPr>
      </w:pPr>
      <w:r w:rsidRPr="00873574">
        <w:rPr>
          <w:rFonts w:ascii="Arial" w:hAnsi="Arial" w:cs="Arial"/>
          <w:b/>
          <w:color w:val="0070C0"/>
        </w:rPr>
        <w:t>P</w:t>
      </w:r>
      <w:r w:rsidR="00E37FB8" w:rsidRPr="00873574">
        <w:rPr>
          <w:rFonts w:ascii="Arial" w:hAnsi="Arial" w:cs="Arial"/>
          <w:b/>
          <w:color w:val="0070C0"/>
        </w:rPr>
        <w:t>EER ASSISTED LEARNING ACTIVITY</w:t>
      </w:r>
      <w:r w:rsidR="00FD081C" w:rsidRPr="00873574">
        <w:rPr>
          <w:rFonts w:ascii="Arial" w:hAnsi="Arial" w:cs="Arial"/>
          <w:b/>
          <w:color w:val="0070C0"/>
        </w:rPr>
        <w:t xml:space="preserve">: </w:t>
      </w:r>
      <w:r w:rsidR="00E37FB8" w:rsidRPr="00873574">
        <w:rPr>
          <w:rFonts w:ascii="Arial" w:hAnsi="Arial" w:cs="Arial"/>
          <w:b/>
          <w:color w:val="0070C0"/>
        </w:rPr>
        <w:t>TAKING A DIET HISTORY</w:t>
      </w:r>
      <w:r w:rsidRPr="00873574">
        <w:rPr>
          <w:rFonts w:ascii="Arial" w:hAnsi="Arial" w:cs="Arial"/>
          <w:b/>
          <w:color w:val="0070C0"/>
        </w:rPr>
        <w:t xml:space="preserve"> </w:t>
      </w:r>
      <w:r w:rsidR="00FD081C" w:rsidRPr="00873574">
        <w:rPr>
          <w:rFonts w:ascii="Arial" w:hAnsi="Arial" w:cs="Arial"/>
          <w:b/>
          <w:color w:val="0070C0"/>
        </w:rPr>
        <w:t>(</w:t>
      </w:r>
      <w:r w:rsidRPr="00873574">
        <w:rPr>
          <w:rFonts w:ascii="Arial" w:hAnsi="Arial" w:cs="Arial"/>
          <w:b/>
          <w:color w:val="0070C0"/>
        </w:rPr>
        <w:t xml:space="preserve">B </w:t>
      </w:r>
      <w:r w:rsidR="00E37FB8" w:rsidRPr="00873574">
        <w:rPr>
          <w:rFonts w:ascii="Arial" w:hAnsi="Arial" w:cs="Arial"/>
          <w:b/>
          <w:color w:val="0070C0"/>
        </w:rPr>
        <w:t>PLACEMENT</w:t>
      </w:r>
      <w:r w:rsidR="00FD081C" w:rsidRPr="00873574">
        <w:rPr>
          <w:rFonts w:ascii="Arial" w:hAnsi="Arial" w:cs="Arial"/>
          <w:b/>
          <w:color w:val="0070C0"/>
        </w:rPr>
        <w:t>)</w:t>
      </w:r>
    </w:p>
    <w:p w:rsidR="00C3742D" w:rsidRPr="00E37FB8" w:rsidRDefault="00C3742D">
      <w:pPr>
        <w:rPr>
          <w:rFonts w:ascii="Arial" w:hAnsi="Arial" w:cs="Arial"/>
          <w:sz w:val="22"/>
          <w:szCs w:val="22"/>
        </w:rPr>
      </w:pPr>
    </w:p>
    <w:p w:rsidR="002D1AA0" w:rsidRPr="002D1AA0" w:rsidRDefault="002D1AA0" w:rsidP="002D1AA0">
      <w:pPr>
        <w:jc w:val="both"/>
        <w:rPr>
          <w:rFonts w:ascii="Arial" w:hAnsi="Arial" w:cs="Arial"/>
          <w:sz w:val="22"/>
          <w:szCs w:val="22"/>
        </w:rPr>
      </w:pPr>
      <w:r w:rsidRPr="002D1AA0">
        <w:rPr>
          <w:rFonts w:ascii="Arial" w:hAnsi="Arial" w:cs="Arial"/>
          <w:b/>
          <w:sz w:val="22"/>
          <w:szCs w:val="22"/>
          <w:u w:val="single"/>
        </w:rPr>
        <w:t>Aim</w:t>
      </w:r>
      <w:r w:rsidRPr="002D1AA0">
        <w:rPr>
          <w:rFonts w:ascii="Arial" w:hAnsi="Arial" w:cs="Arial"/>
          <w:sz w:val="22"/>
          <w:szCs w:val="22"/>
        </w:rPr>
        <w:t xml:space="preserve">: </w:t>
      </w:r>
      <w:r w:rsidRPr="002E73EC">
        <w:rPr>
          <w:rFonts w:ascii="Arial" w:hAnsi="Arial" w:cs="Arial"/>
          <w:sz w:val="21"/>
          <w:szCs w:val="21"/>
        </w:rPr>
        <w:t xml:space="preserve">To enable </w:t>
      </w:r>
      <w:r w:rsidR="00565881">
        <w:rPr>
          <w:rFonts w:ascii="Arial" w:hAnsi="Arial" w:cs="Arial"/>
          <w:sz w:val="21"/>
          <w:szCs w:val="21"/>
        </w:rPr>
        <w:t>learners</w:t>
      </w:r>
      <w:r w:rsidRPr="002E73EC">
        <w:rPr>
          <w:rFonts w:ascii="Arial" w:hAnsi="Arial" w:cs="Arial"/>
          <w:sz w:val="21"/>
          <w:szCs w:val="21"/>
        </w:rPr>
        <w:t xml:space="preserve"> to develop their diet history-taking skills</w:t>
      </w:r>
      <w:r w:rsidRPr="002D1AA0">
        <w:rPr>
          <w:rFonts w:ascii="Arial" w:hAnsi="Arial" w:cs="Arial"/>
          <w:sz w:val="22"/>
          <w:szCs w:val="22"/>
        </w:rPr>
        <w:t xml:space="preserve"> </w:t>
      </w:r>
    </w:p>
    <w:p w:rsidR="002D1AA0" w:rsidRPr="002D1AA0" w:rsidRDefault="002D1AA0" w:rsidP="002D1AA0">
      <w:pPr>
        <w:jc w:val="both"/>
        <w:rPr>
          <w:rFonts w:ascii="Arial" w:hAnsi="Arial" w:cs="Arial"/>
          <w:sz w:val="22"/>
          <w:szCs w:val="22"/>
        </w:rPr>
      </w:pPr>
    </w:p>
    <w:p w:rsidR="002D1AA0" w:rsidRPr="002E73EC" w:rsidRDefault="002D1AA0" w:rsidP="00565881">
      <w:pPr>
        <w:spacing w:after="120"/>
        <w:jc w:val="both"/>
        <w:rPr>
          <w:rFonts w:ascii="Arial" w:hAnsi="Arial" w:cs="Arial"/>
          <w:b/>
          <w:sz w:val="21"/>
          <w:szCs w:val="21"/>
        </w:rPr>
      </w:pPr>
      <w:r w:rsidRPr="002D1AA0">
        <w:rPr>
          <w:rFonts w:ascii="Arial" w:hAnsi="Arial" w:cs="Arial"/>
          <w:b/>
          <w:sz w:val="22"/>
          <w:szCs w:val="22"/>
          <w:u w:val="single"/>
        </w:rPr>
        <w:t>Objectives</w:t>
      </w:r>
      <w:r w:rsidRPr="002D1AA0">
        <w:rPr>
          <w:rFonts w:ascii="Arial" w:hAnsi="Arial" w:cs="Arial"/>
          <w:b/>
          <w:sz w:val="22"/>
          <w:szCs w:val="22"/>
        </w:rPr>
        <w:t xml:space="preserve">: </w:t>
      </w:r>
      <w:r w:rsidRPr="002E73EC">
        <w:rPr>
          <w:rFonts w:ascii="Arial" w:hAnsi="Arial" w:cs="Arial"/>
          <w:sz w:val="21"/>
          <w:szCs w:val="21"/>
        </w:rPr>
        <w:t xml:space="preserve">on completion of this PAL activity </w:t>
      </w:r>
      <w:r w:rsidR="00565881">
        <w:rPr>
          <w:rFonts w:ascii="Arial" w:hAnsi="Arial" w:cs="Arial"/>
          <w:sz w:val="21"/>
          <w:szCs w:val="21"/>
        </w:rPr>
        <w:t>learners</w:t>
      </w:r>
      <w:r w:rsidRPr="002E73EC">
        <w:rPr>
          <w:rFonts w:ascii="Arial" w:hAnsi="Arial" w:cs="Arial"/>
          <w:sz w:val="21"/>
          <w:szCs w:val="21"/>
        </w:rPr>
        <w:t xml:space="preserve"> should be able to:</w:t>
      </w:r>
    </w:p>
    <w:p w:rsidR="002D1AA0" w:rsidRPr="00A16CD5" w:rsidRDefault="00565881" w:rsidP="002D1AA0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A16CD5">
        <w:rPr>
          <w:rFonts w:ascii="Arial" w:hAnsi="Arial" w:cs="Arial"/>
          <w:sz w:val="22"/>
          <w:szCs w:val="22"/>
        </w:rPr>
        <w:t>Discuss t</w:t>
      </w:r>
      <w:r w:rsidR="002D1AA0" w:rsidRPr="00A16CD5">
        <w:rPr>
          <w:rFonts w:ascii="Arial" w:hAnsi="Arial" w:cs="Arial"/>
          <w:sz w:val="22"/>
          <w:szCs w:val="22"/>
        </w:rPr>
        <w:t xml:space="preserve">he role of diet histories in </w:t>
      </w:r>
      <w:r w:rsidRPr="00A16CD5">
        <w:rPr>
          <w:rFonts w:ascii="Arial" w:hAnsi="Arial" w:cs="Arial"/>
          <w:sz w:val="22"/>
          <w:szCs w:val="22"/>
        </w:rPr>
        <w:t>dietetic</w:t>
      </w:r>
      <w:r w:rsidR="002D1AA0" w:rsidRPr="00A16CD5">
        <w:rPr>
          <w:rFonts w:ascii="Arial" w:hAnsi="Arial" w:cs="Arial"/>
          <w:sz w:val="22"/>
          <w:szCs w:val="22"/>
        </w:rPr>
        <w:t xml:space="preserve"> practice</w:t>
      </w:r>
    </w:p>
    <w:p w:rsidR="002D1AA0" w:rsidRPr="00A16CD5" w:rsidRDefault="00565881" w:rsidP="002D1AA0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A16CD5">
        <w:rPr>
          <w:rFonts w:ascii="Arial" w:hAnsi="Arial" w:cs="Arial"/>
          <w:sz w:val="22"/>
          <w:szCs w:val="22"/>
        </w:rPr>
        <w:t>Discuss the pros and con</w:t>
      </w:r>
      <w:r w:rsidR="002D1AA0" w:rsidRPr="00A16CD5">
        <w:rPr>
          <w:rFonts w:ascii="Arial" w:hAnsi="Arial" w:cs="Arial"/>
          <w:sz w:val="22"/>
          <w:szCs w:val="22"/>
        </w:rPr>
        <w:t>s of open and closed questions</w:t>
      </w:r>
    </w:p>
    <w:p w:rsidR="002D1AA0" w:rsidRPr="00A16CD5" w:rsidRDefault="00565881" w:rsidP="002D1AA0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A16CD5">
        <w:rPr>
          <w:rFonts w:ascii="Arial" w:hAnsi="Arial" w:cs="Arial"/>
          <w:sz w:val="22"/>
          <w:szCs w:val="22"/>
        </w:rPr>
        <w:t>Discuss t</w:t>
      </w:r>
      <w:r w:rsidR="002D1AA0" w:rsidRPr="00A16CD5">
        <w:rPr>
          <w:rFonts w:ascii="Arial" w:hAnsi="Arial" w:cs="Arial"/>
          <w:sz w:val="22"/>
          <w:szCs w:val="22"/>
        </w:rPr>
        <w:t>he cultural and social factors that c</w:t>
      </w:r>
      <w:r w:rsidRPr="00A16CD5">
        <w:rPr>
          <w:rFonts w:ascii="Arial" w:hAnsi="Arial" w:cs="Arial"/>
          <w:sz w:val="22"/>
          <w:szCs w:val="22"/>
        </w:rPr>
        <w:t>an</w:t>
      </w:r>
      <w:r w:rsidR="002D1AA0" w:rsidRPr="00A16CD5">
        <w:rPr>
          <w:rFonts w:ascii="Arial" w:hAnsi="Arial" w:cs="Arial"/>
          <w:sz w:val="22"/>
          <w:szCs w:val="22"/>
        </w:rPr>
        <w:t xml:space="preserve"> affect food choice</w:t>
      </w:r>
    </w:p>
    <w:p w:rsidR="002D1AA0" w:rsidRPr="00A16CD5" w:rsidRDefault="00565881" w:rsidP="002D1AA0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A16CD5">
        <w:rPr>
          <w:rFonts w:ascii="Arial" w:hAnsi="Arial" w:cs="Arial"/>
          <w:sz w:val="22"/>
          <w:szCs w:val="22"/>
        </w:rPr>
        <w:t>Discuss h</w:t>
      </w:r>
      <w:r w:rsidR="002D1AA0" w:rsidRPr="00A16CD5">
        <w:rPr>
          <w:rFonts w:ascii="Arial" w:hAnsi="Arial" w:cs="Arial"/>
          <w:sz w:val="22"/>
          <w:szCs w:val="22"/>
        </w:rPr>
        <w:t xml:space="preserve">ow weekend variations, portion sizes, cooking methods, shift patterns, takeaways, etc. affect food intake </w:t>
      </w:r>
    </w:p>
    <w:p w:rsidR="002D1AA0" w:rsidRPr="00A16CD5" w:rsidRDefault="00565881" w:rsidP="002D1AA0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A16CD5">
        <w:rPr>
          <w:rFonts w:ascii="Arial" w:hAnsi="Arial" w:cs="Arial"/>
          <w:sz w:val="22"/>
          <w:szCs w:val="22"/>
        </w:rPr>
        <w:t>Discuss t</w:t>
      </w:r>
      <w:r w:rsidR="002D1AA0" w:rsidRPr="00A16CD5">
        <w:rPr>
          <w:rFonts w:ascii="Arial" w:hAnsi="Arial" w:cs="Arial"/>
          <w:sz w:val="22"/>
          <w:szCs w:val="22"/>
        </w:rPr>
        <w:t>he difference between in</w:t>
      </w:r>
      <w:r w:rsidRPr="00A16CD5">
        <w:rPr>
          <w:rFonts w:ascii="Arial" w:hAnsi="Arial" w:cs="Arial"/>
          <w:sz w:val="22"/>
          <w:szCs w:val="22"/>
        </w:rPr>
        <w:t>-</w:t>
      </w:r>
      <w:r w:rsidR="002D1AA0" w:rsidRPr="00A16CD5">
        <w:rPr>
          <w:rFonts w:ascii="Arial" w:hAnsi="Arial" w:cs="Arial"/>
          <w:sz w:val="22"/>
          <w:szCs w:val="22"/>
        </w:rPr>
        <w:t>patient and out</w:t>
      </w:r>
      <w:r w:rsidRPr="00A16CD5">
        <w:rPr>
          <w:rFonts w:ascii="Arial" w:hAnsi="Arial" w:cs="Arial"/>
          <w:sz w:val="22"/>
          <w:szCs w:val="22"/>
        </w:rPr>
        <w:t>-</w:t>
      </w:r>
      <w:r w:rsidR="002D1AA0" w:rsidRPr="00A16CD5">
        <w:rPr>
          <w:rFonts w:ascii="Arial" w:hAnsi="Arial" w:cs="Arial"/>
          <w:sz w:val="22"/>
          <w:szCs w:val="22"/>
        </w:rPr>
        <w:t>patient diet histories</w:t>
      </w:r>
    </w:p>
    <w:p w:rsidR="002D1AA0" w:rsidRPr="00A16CD5" w:rsidRDefault="00565881" w:rsidP="002D1AA0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A16CD5">
        <w:rPr>
          <w:rFonts w:ascii="Arial" w:hAnsi="Arial" w:cs="Arial"/>
          <w:sz w:val="22"/>
          <w:szCs w:val="22"/>
        </w:rPr>
        <w:t>Discuss t</w:t>
      </w:r>
      <w:r w:rsidR="002D1AA0" w:rsidRPr="00A16CD5">
        <w:rPr>
          <w:rFonts w:ascii="Arial" w:hAnsi="Arial" w:cs="Arial"/>
          <w:sz w:val="22"/>
          <w:szCs w:val="22"/>
        </w:rPr>
        <w:t>he importance of tailoring diet histories to the clinical condition</w:t>
      </w:r>
    </w:p>
    <w:p w:rsidR="000C77D7" w:rsidRPr="00A16CD5" w:rsidRDefault="00565881" w:rsidP="002D1AA0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A16CD5">
        <w:rPr>
          <w:rFonts w:ascii="Arial" w:hAnsi="Arial" w:cs="Arial"/>
          <w:sz w:val="22"/>
          <w:szCs w:val="22"/>
        </w:rPr>
        <w:t>Discuss t</w:t>
      </w:r>
      <w:r w:rsidR="002D1AA0" w:rsidRPr="00A16CD5">
        <w:rPr>
          <w:rFonts w:ascii="Arial" w:hAnsi="Arial" w:cs="Arial"/>
          <w:sz w:val="22"/>
          <w:szCs w:val="22"/>
        </w:rPr>
        <w:t>he different ways to structure a diet history</w:t>
      </w:r>
    </w:p>
    <w:p w:rsidR="000C77D7" w:rsidRPr="00A16CD5" w:rsidRDefault="000C77D7" w:rsidP="000C77D7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A16CD5">
        <w:rPr>
          <w:rFonts w:ascii="Arial" w:hAnsi="Arial" w:cs="Arial"/>
          <w:sz w:val="22"/>
          <w:szCs w:val="22"/>
        </w:rPr>
        <w:t>List other tools used to assess</w:t>
      </w:r>
      <w:r w:rsidR="00565881" w:rsidRPr="00A16CD5">
        <w:rPr>
          <w:rFonts w:ascii="Arial" w:hAnsi="Arial" w:cs="Arial"/>
          <w:sz w:val="22"/>
          <w:szCs w:val="22"/>
        </w:rPr>
        <w:t xml:space="preserve"> dietary intake and discuss pros and con</w:t>
      </w:r>
      <w:r w:rsidRPr="00A16CD5">
        <w:rPr>
          <w:rFonts w:ascii="Arial" w:hAnsi="Arial" w:cs="Arial"/>
          <w:sz w:val="22"/>
          <w:szCs w:val="22"/>
        </w:rPr>
        <w:t>s</w:t>
      </w:r>
    </w:p>
    <w:p w:rsidR="002D1AA0" w:rsidRPr="00A16CD5" w:rsidRDefault="000C77D7" w:rsidP="000C77D7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A16CD5">
        <w:rPr>
          <w:rFonts w:ascii="Arial" w:hAnsi="Arial" w:cs="Arial"/>
          <w:sz w:val="22"/>
          <w:szCs w:val="22"/>
        </w:rPr>
        <w:t>S</w:t>
      </w:r>
      <w:r w:rsidR="002D1AA0" w:rsidRPr="00A16CD5">
        <w:rPr>
          <w:rFonts w:ascii="Arial" w:hAnsi="Arial" w:cs="Arial"/>
          <w:sz w:val="22"/>
          <w:szCs w:val="22"/>
        </w:rPr>
        <w:t xml:space="preserve">tart to develop checklists for taking a history from 2 </w:t>
      </w:r>
      <w:r w:rsidR="00565881" w:rsidRPr="00A16CD5">
        <w:rPr>
          <w:rFonts w:ascii="Arial" w:hAnsi="Arial" w:cs="Arial"/>
          <w:sz w:val="22"/>
          <w:szCs w:val="22"/>
        </w:rPr>
        <w:t>service user</w:t>
      </w:r>
      <w:r w:rsidR="002D1AA0" w:rsidRPr="00A16CD5">
        <w:rPr>
          <w:rFonts w:ascii="Arial" w:hAnsi="Arial" w:cs="Arial"/>
          <w:sz w:val="22"/>
          <w:szCs w:val="22"/>
        </w:rPr>
        <w:t xml:space="preserve"> groups e.g. </w:t>
      </w:r>
      <w:r w:rsidR="00565881" w:rsidRPr="00A16CD5">
        <w:rPr>
          <w:rFonts w:ascii="Arial" w:hAnsi="Arial" w:cs="Arial"/>
          <w:sz w:val="22"/>
          <w:szCs w:val="22"/>
        </w:rPr>
        <w:t>those</w:t>
      </w:r>
      <w:r w:rsidR="002D1AA0" w:rsidRPr="00A16CD5">
        <w:rPr>
          <w:rFonts w:ascii="Arial" w:hAnsi="Arial" w:cs="Arial"/>
          <w:sz w:val="22"/>
          <w:szCs w:val="22"/>
        </w:rPr>
        <w:t xml:space="preserve"> with diabetes, </w:t>
      </w:r>
      <w:r w:rsidR="00565881" w:rsidRPr="00A16CD5">
        <w:rPr>
          <w:rFonts w:ascii="Arial" w:hAnsi="Arial" w:cs="Arial"/>
          <w:sz w:val="22"/>
          <w:szCs w:val="22"/>
        </w:rPr>
        <w:t>those</w:t>
      </w:r>
      <w:r w:rsidR="002D1AA0" w:rsidRPr="00A16CD5">
        <w:rPr>
          <w:rFonts w:ascii="Arial" w:hAnsi="Arial" w:cs="Arial"/>
          <w:sz w:val="22"/>
          <w:szCs w:val="22"/>
        </w:rPr>
        <w:t xml:space="preserve"> having </w:t>
      </w:r>
      <w:r w:rsidR="00565881" w:rsidRPr="00A16CD5">
        <w:rPr>
          <w:rFonts w:ascii="Arial" w:hAnsi="Arial" w:cs="Arial"/>
          <w:sz w:val="22"/>
          <w:szCs w:val="22"/>
        </w:rPr>
        <w:t xml:space="preserve">a </w:t>
      </w:r>
      <w:r w:rsidR="002D1AA0" w:rsidRPr="00A16CD5">
        <w:rPr>
          <w:rFonts w:ascii="Arial" w:hAnsi="Arial" w:cs="Arial"/>
          <w:sz w:val="22"/>
          <w:szCs w:val="22"/>
        </w:rPr>
        <w:t xml:space="preserve">poor appetite etc.  </w:t>
      </w:r>
    </w:p>
    <w:p w:rsidR="002D1AA0" w:rsidRPr="002D1AA0" w:rsidRDefault="002D1AA0" w:rsidP="002D1AA0">
      <w:pPr>
        <w:jc w:val="both"/>
        <w:rPr>
          <w:rFonts w:ascii="Arial" w:hAnsi="Arial" w:cs="Arial"/>
          <w:sz w:val="22"/>
          <w:szCs w:val="22"/>
        </w:rPr>
      </w:pPr>
    </w:p>
    <w:p w:rsidR="002D1AA0" w:rsidRPr="002D1AA0" w:rsidRDefault="002D1AA0" w:rsidP="002D1AA0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D1AA0">
        <w:rPr>
          <w:rFonts w:ascii="Arial" w:hAnsi="Arial" w:cs="Arial"/>
          <w:b/>
          <w:sz w:val="22"/>
          <w:szCs w:val="22"/>
          <w:u w:val="single"/>
        </w:rPr>
        <w:t>Process</w:t>
      </w:r>
      <w:r>
        <w:rPr>
          <w:rFonts w:ascii="Arial" w:hAnsi="Arial" w:cs="Arial"/>
          <w:b/>
          <w:sz w:val="22"/>
          <w:szCs w:val="22"/>
        </w:rPr>
        <w:t>:</w:t>
      </w:r>
    </w:p>
    <w:p w:rsidR="002D1AA0" w:rsidRPr="002D1AA0" w:rsidRDefault="002D1AA0" w:rsidP="000C77D7">
      <w:pPr>
        <w:numPr>
          <w:ilvl w:val="0"/>
          <w:numId w:val="3"/>
        </w:numPr>
        <w:ind w:left="426" w:right="-501" w:hanging="284"/>
        <w:jc w:val="both"/>
        <w:rPr>
          <w:rFonts w:ascii="Arial" w:hAnsi="Arial" w:cs="Arial"/>
          <w:sz w:val="22"/>
          <w:szCs w:val="22"/>
        </w:rPr>
      </w:pPr>
      <w:r w:rsidRPr="002D1AA0">
        <w:rPr>
          <w:rFonts w:ascii="Arial" w:hAnsi="Arial" w:cs="Arial"/>
          <w:sz w:val="22"/>
          <w:szCs w:val="22"/>
        </w:rPr>
        <w:t xml:space="preserve">Prior to taking any diet histories the </w:t>
      </w:r>
      <w:r w:rsidR="00565881">
        <w:rPr>
          <w:rFonts w:ascii="Arial" w:hAnsi="Arial" w:cs="Arial"/>
          <w:sz w:val="22"/>
          <w:szCs w:val="22"/>
        </w:rPr>
        <w:t>learners</w:t>
      </w:r>
      <w:r w:rsidRPr="002D1AA0">
        <w:rPr>
          <w:rFonts w:ascii="Arial" w:hAnsi="Arial" w:cs="Arial"/>
          <w:sz w:val="22"/>
          <w:szCs w:val="22"/>
        </w:rPr>
        <w:t xml:space="preserve"> will meet to briefly discuss the diet history-taking process; facilitated by the supervising dietitian.</w:t>
      </w:r>
    </w:p>
    <w:p w:rsidR="002D1AA0" w:rsidRPr="002D1AA0" w:rsidRDefault="002D1AA0" w:rsidP="000C77D7">
      <w:pPr>
        <w:numPr>
          <w:ilvl w:val="0"/>
          <w:numId w:val="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2D1AA0">
        <w:rPr>
          <w:rFonts w:ascii="Arial" w:hAnsi="Arial" w:cs="Arial"/>
          <w:sz w:val="22"/>
          <w:szCs w:val="22"/>
        </w:rPr>
        <w:t xml:space="preserve">The dietitian will then allocate each </w:t>
      </w:r>
      <w:r w:rsidR="00565881">
        <w:rPr>
          <w:rFonts w:ascii="Arial" w:hAnsi="Arial" w:cs="Arial"/>
          <w:sz w:val="22"/>
          <w:szCs w:val="22"/>
        </w:rPr>
        <w:t>learner</w:t>
      </w:r>
      <w:r w:rsidRPr="002D1AA0">
        <w:rPr>
          <w:rFonts w:ascii="Arial" w:hAnsi="Arial" w:cs="Arial"/>
          <w:sz w:val="22"/>
          <w:szCs w:val="22"/>
        </w:rPr>
        <w:t xml:space="preserve"> a different </w:t>
      </w:r>
      <w:r w:rsidR="00565881">
        <w:rPr>
          <w:rFonts w:ascii="Arial" w:hAnsi="Arial" w:cs="Arial"/>
          <w:sz w:val="22"/>
          <w:szCs w:val="22"/>
        </w:rPr>
        <w:t>service user</w:t>
      </w:r>
      <w:r w:rsidRPr="002D1AA0">
        <w:rPr>
          <w:rFonts w:ascii="Arial" w:hAnsi="Arial" w:cs="Arial"/>
          <w:sz w:val="22"/>
          <w:szCs w:val="22"/>
        </w:rPr>
        <w:t xml:space="preserve"> (or </w:t>
      </w:r>
      <w:r w:rsidR="00565881">
        <w:rPr>
          <w:rFonts w:ascii="Arial" w:hAnsi="Arial" w:cs="Arial"/>
          <w:sz w:val="22"/>
          <w:szCs w:val="22"/>
        </w:rPr>
        <w:t>their parent/carer</w:t>
      </w:r>
      <w:r w:rsidRPr="002D1AA0">
        <w:rPr>
          <w:rFonts w:ascii="Arial" w:hAnsi="Arial" w:cs="Arial"/>
          <w:sz w:val="22"/>
          <w:szCs w:val="22"/>
        </w:rPr>
        <w:t xml:space="preserve">) from whom to take a diet history. </w:t>
      </w:r>
      <w:r w:rsidR="00565881">
        <w:rPr>
          <w:rFonts w:ascii="Arial" w:hAnsi="Arial" w:cs="Arial"/>
          <w:sz w:val="22"/>
          <w:szCs w:val="22"/>
        </w:rPr>
        <w:t>Service users</w:t>
      </w:r>
      <w:r w:rsidRPr="002D1AA0">
        <w:rPr>
          <w:rFonts w:ascii="Arial" w:hAnsi="Arial" w:cs="Arial"/>
          <w:sz w:val="22"/>
          <w:szCs w:val="22"/>
        </w:rPr>
        <w:t xml:space="preserve"> will need to have been identified by the supervising dietitian as being suitable / giving their consent prior to the PAL activity session. On a practical level, it may be better if all the </w:t>
      </w:r>
      <w:r w:rsidR="00565881">
        <w:rPr>
          <w:rFonts w:ascii="Arial" w:hAnsi="Arial" w:cs="Arial"/>
          <w:sz w:val="22"/>
          <w:szCs w:val="22"/>
        </w:rPr>
        <w:t>service users</w:t>
      </w:r>
      <w:r w:rsidRPr="002D1AA0">
        <w:rPr>
          <w:rFonts w:ascii="Arial" w:hAnsi="Arial" w:cs="Arial"/>
          <w:sz w:val="22"/>
          <w:szCs w:val="22"/>
        </w:rPr>
        <w:t xml:space="preserve"> are located on one ward or unit (e.g. a haemodialysis unit). </w:t>
      </w:r>
    </w:p>
    <w:p w:rsidR="002D1AA0" w:rsidRPr="002D1AA0" w:rsidRDefault="00873574" w:rsidP="000C77D7">
      <w:pPr>
        <w:numPr>
          <w:ilvl w:val="0"/>
          <w:numId w:val="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first </w:t>
      </w:r>
      <w:r w:rsidR="00565881">
        <w:rPr>
          <w:rFonts w:ascii="Arial" w:hAnsi="Arial" w:cs="Arial"/>
          <w:sz w:val="22"/>
          <w:szCs w:val="22"/>
        </w:rPr>
        <w:t>learner</w:t>
      </w:r>
      <w:r>
        <w:rPr>
          <w:rFonts w:ascii="Arial" w:hAnsi="Arial" w:cs="Arial"/>
          <w:sz w:val="22"/>
          <w:szCs w:val="22"/>
        </w:rPr>
        <w:t xml:space="preserve"> </w:t>
      </w:r>
      <w:r w:rsidR="002D1AA0" w:rsidRPr="002D1AA0">
        <w:rPr>
          <w:rFonts w:ascii="Arial" w:hAnsi="Arial" w:cs="Arial"/>
          <w:sz w:val="22"/>
          <w:szCs w:val="22"/>
        </w:rPr>
        <w:t>introduce</w:t>
      </w:r>
      <w:r w:rsidR="00A16CD5">
        <w:rPr>
          <w:rFonts w:ascii="Arial" w:hAnsi="Arial" w:cs="Arial"/>
          <w:sz w:val="22"/>
          <w:szCs w:val="22"/>
        </w:rPr>
        <w:t>s themselves</w:t>
      </w:r>
      <w:r w:rsidR="002D1AA0" w:rsidRPr="002D1A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r w:rsidR="00A16CD5">
        <w:rPr>
          <w:rFonts w:ascii="Arial" w:hAnsi="Arial" w:cs="Arial"/>
          <w:sz w:val="22"/>
          <w:szCs w:val="22"/>
        </w:rPr>
        <w:t xml:space="preserve">their peers </w:t>
      </w:r>
      <w:r w:rsidR="00565881">
        <w:rPr>
          <w:rFonts w:ascii="Arial" w:hAnsi="Arial" w:cs="Arial"/>
          <w:sz w:val="22"/>
          <w:szCs w:val="22"/>
        </w:rPr>
        <w:t xml:space="preserve">to the service user </w:t>
      </w:r>
      <w:r>
        <w:rPr>
          <w:rFonts w:ascii="Arial" w:hAnsi="Arial" w:cs="Arial"/>
          <w:sz w:val="22"/>
          <w:szCs w:val="22"/>
        </w:rPr>
        <w:t xml:space="preserve">and </w:t>
      </w:r>
      <w:r w:rsidR="00A16CD5">
        <w:rPr>
          <w:rFonts w:ascii="Arial" w:hAnsi="Arial" w:cs="Arial"/>
          <w:sz w:val="22"/>
          <w:szCs w:val="22"/>
        </w:rPr>
        <w:t>then</w:t>
      </w:r>
      <w:r>
        <w:rPr>
          <w:rFonts w:ascii="Arial" w:hAnsi="Arial" w:cs="Arial"/>
          <w:sz w:val="22"/>
          <w:szCs w:val="22"/>
        </w:rPr>
        <w:t xml:space="preserve"> take</w:t>
      </w:r>
      <w:r w:rsidR="00A16CD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the diet history </w:t>
      </w:r>
      <w:r w:rsidR="002D1AA0" w:rsidRPr="002D1AA0">
        <w:rPr>
          <w:rFonts w:ascii="Arial" w:hAnsi="Arial" w:cs="Arial"/>
          <w:sz w:val="22"/>
          <w:szCs w:val="22"/>
        </w:rPr>
        <w:t>record</w:t>
      </w:r>
      <w:r>
        <w:rPr>
          <w:rFonts w:ascii="Arial" w:hAnsi="Arial" w:cs="Arial"/>
          <w:sz w:val="22"/>
          <w:szCs w:val="22"/>
        </w:rPr>
        <w:t>ing</w:t>
      </w:r>
      <w:r w:rsidR="002D1AA0" w:rsidRPr="002D1AA0">
        <w:rPr>
          <w:rFonts w:ascii="Arial" w:hAnsi="Arial" w:cs="Arial"/>
          <w:sz w:val="22"/>
          <w:szCs w:val="22"/>
        </w:rPr>
        <w:t xml:space="preserve"> it on a department record card (or the exemplar card attached). The other </w:t>
      </w:r>
      <w:r w:rsidR="00A16CD5">
        <w:rPr>
          <w:rFonts w:ascii="Arial" w:hAnsi="Arial" w:cs="Arial"/>
          <w:sz w:val="22"/>
          <w:szCs w:val="22"/>
        </w:rPr>
        <w:t xml:space="preserve">learners </w:t>
      </w:r>
      <w:r w:rsidR="002D1AA0" w:rsidRPr="002D1AA0">
        <w:rPr>
          <w:rFonts w:ascii="Arial" w:hAnsi="Arial" w:cs="Arial"/>
          <w:sz w:val="22"/>
          <w:szCs w:val="22"/>
        </w:rPr>
        <w:t xml:space="preserve">take notes on what they felt went well and areas that could be improved upon.  </w:t>
      </w:r>
    </w:p>
    <w:p w:rsidR="002D1AA0" w:rsidRPr="002D1AA0" w:rsidRDefault="002D1AA0" w:rsidP="000C77D7">
      <w:pPr>
        <w:numPr>
          <w:ilvl w:val="0"/>
          <w:numId w:val="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2D1AA0">
        <w:rPr>
          <w:rFonts w:ascii="Arial" w:hAnsi="Arial" w:cs="Arial"/>
          <w:sz w:val="22"/>
          <w:szCs w:val="22"/>
        </w:rPr>
        <w:t xml:space="preserve">The </w:t>
      </w:r>
      <w:r w:rsidR="00A16CD5">
        <w:rPr>
          <w:rFonts w:ascii="Arial" w:hAnsi="Arial" w:cs="Arial"/>
          <w:sz w:val="22"/>
          <w:szCs w:val="22"/>
        </w:rPr>
        <w:t>learners</w:t>
      </w:r>
      <w:r w:rsidRPr="002D1AA0">
        <w:rPr>
          <w:rFonts w:ascii="Arial" w:hAnsi="Arial" w:cs="Arial"/>
          <w:sz w:val="22"/>
          <w:szCs w:val="22"/>
        </w:rPr>
        <w:t xml:space="preserve"> will take it in turns to take their diet history, whilst being observed / assessed by their </w:t>
      </w:r>
      <w:r w:rsidR="00A16CD5">
        <w:rPr>
          <w:rFonts w:ascii="Arial" w:hAnsi="Arial" w:cs="Arial"/>
          <w:sz w:val="22"/>
          <w:szCs w:val="22"/>
        </w:rPr>
        <w:t>learner</w:t>
      </w:r>
      <w:r w:rsidRPr="002D1AA0">
        <w:rPr>
          <w:rFonts w:ascii="Arial" w:hAnsi="Arial" w:cs="Arial"/>
          <w:sz w:val="22"/>
          <w:szCs w:val="22"/>
        </w:rPr>
        <w:t xml:space="preserve"> peers. </w:t>
      </w:r>
    </w:p>
    <w:p w:rsidR="002D1AA0" w:rsidRPr="002D1AA0" w:rsidRDefault="002D1AA0" w:rsidP="000C77D7">
      <w:pPr>
        <w:numPr>
          <w:ilvl w:val="0"/>
          <w:numId w:val="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2D1AA0">
        <w:rPr>
          <w:rFonts w:ascii="Arial" w:hAnsi="Arial" w:cs="Arial"/>
          <w:sz w:val="22"/>
          <w:szCs w:val="22"/>
        </w:rPr>
        <w:t xml:space="preserve">Using their diet history, each </w:t>
      </w:r>
      <w:r w:rsidR="00A16CD5">
        <w:rPr>
          <w:rFonts w:ascii="Arial" w:hAnsi="Arial" w:cs="Arial"/>
          <w:sz w:val="22"/>
          <w:szCs w:val="22"/>
        </w:rPr>
        <w:t>learner</w:t>
      </w:r>
      <w:r w:rsidRPr="002D1AA0">
        <w:rPr>
          <w:rFonts w:ascii="Arial" w:hAnsi="Arial" w:cs="Arial"/>
          <w:sz w:val="22"/>
          <w:szCs w:val="22"/>
        </w:rPr>
        <w:t xml:space="preserve"> should then try to estimate the daily energy and protein intake of their </w:t>
      </w:r>
      <w:r w:rsidR="00A16CD5">
        <w:rPr>
          <w:rFonts w:ascii="Arial" w:hAnsi="Arial" w:cs="Arial"/>
          <w:sz w:val="22"/>
          <w:szCs w:val="22"/>
        </w:rPr>
        <w:t>service user</w:t>
      </w:r>
      <w:r w:rsidRPr="002D1AA0">
        <w:rPr>
          <w:rFonts w:ascii="Arial" w:hAnsi="Arial" w:cs="Arial"/>
          <w:sz w:val="22"/>
          <w:szCs w:val="22"/>
        </w:rPr>
        <w:t xml:space="preserve">. </w:t>
      </w:r>
    </w:p>
    <w:p w:rsidR="00F972A2" w:rsidRPr="002D1AA0" w:rsidRDefault="002D1AA0" w:rsidP="000C77D7">
      <w:pPr>
        <w:numPr>
          <w:ilvl w:val="0"/>
          <w:numId w:val="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2D1AA0">
        <w:rPr>
          <w:rFonts w:ascii="Arial" w:hAnsi="Arial" w:cs="Arial"/>
          <w:sz w:val="22"/>
          <w:szCs w:val="22"/>
        </w:rPr>
        <w:t>Once finished</w:t>
      </w:r>
      <w:r w:rsidR="00A16CD5">
        <w:rPr>
          <w:rFonts w:ascii="Arial" w:hAnsi="Arial" w:cs="Arial"/>
          <w:sz w:val="22"/>
          <w:szCs w:val="22"/>
        </w:rPr>
        <w:t>,</w:t>
      </w:r>
      <w:r w:rsidRPr="002D1AA0">
        <w:rPr>
          <w:rFonts w:ascii="Arial" w:hAnsi="Arial" w:cs="Arial"/>
          <w:sz w:val="22"/>
          <w:szCs w:val="22"/>
        </w:rPr>
        <w:t xml:space="preserve"> the </w:t>
      </w:r>
      <w:r w:rsidR="00A16CD5">
        <w:rPr>
          <w:rFonts w:ascii="Arial" w:hAnsi="Arial" w:cs="Arial"/>
          <w:sz w:val="22"/>
          <w:szCs w:val="22"/>
        </w:rPr>
        <w:t xml:space="preserve">learners will meet </w:t>
      </w:r>
      <w:r w:rsidRPr="002D1AA0">
        <w:rPr>
          <w:rFonts w:ascii="Arial" w:hAnsi="Arial" w:cs="Arial"/>
          <w:sz w:val="22"/>
          <w:szCs w:val="22"/>
        </w:rPr>
        <w:t xml:space="preserve">to compare records and discuss their diet histories. They </w:t>
      </w:r>
      <w:r w:rsidR="00A16CD5">
        <w:rPr>
          <w:rFonts w:ascii="Arial" w:hAnsi="Arial" w:cs="Arial"/>
          <w:sz w:val="22"/>
          <w:szCs w:val="22"/>
        </w:rPr>
        <w:t>will</w:t>
      </w:r>
      <w:r w:rsidRPr="002D1AA0">
        <w:rPr>
          <w:rFonts w:ascii="Arial" w:hAnsi="Arial" w:cs="Arial"/>
          <w:sz w:val="22"/>
          <w:szCs w:val="22"/>
        </w:rPr>
        <w:t xml:space="preserve"> also try to </w:t>
      </w:r>
      <w:r w:rsidR="00CE6907">
        <w:rPr>
          <w:rFonts w:ascii="Arial" w:hAnsi="Arial" w:cs="Arial"/>
          <w:sz w:val="22"/>
          <w:szCs w:val="22"/>
        </w:rPr>
        <w:t xml:space="preserve">1) </w:t>
      </w:r>
      <w:r w:rsidRPr="002D1AA0">
        <w:rPr>
          <w:rFonts w:ascii="Arial" w:hAnsi="Arial" w:cs="Arial"/>
          <w:sz w:val="22"/>
          <w:szCs w:val="22"/>
        </w:rPr>
        <w:t xml:space="preserve">develop a checklist for taking a diet history from two different </w:t>
      </w:r>
      <w:r w:rsidR="00A16CD5">
        <w:rPr>
          <w:rFonts w:ascii="Arial" w:hAnsi="Arial" w:cs="Arial"/>
          <w:sz w:val="22"/>
          <w:szCs w:val="22"/>
        </w:rPr>
        <w:t>service user</w:t>
      </w:r>
      <w:r w:rsidRPr="002D1AA0">
        <w:rPr>
          <w:rFonts w:ascii="Arial" w:hAnsi="Arial" w:cs="Arial"/>
          <w:sz w:val="22"/>
          <w:szCs w:val="22"/>
        </w:rPr>
        <w:t xml:space="preserve"> groups e.g. </w:t>
      </w:r>
      <w:r w:rsidR="00A16CD5">
        <w:rPr>
          <w:rFonts w:ascii="Arial" w:hAnsi="Arial" w:cs="Arial"/>
          <w:sz w:val="22"/>
          <w:szCs w:val="22"/>
        </w:rPr>
        <w:t>those with diabetes, those having</w:t>
      </w:r>
      <w:r w:rsidRPr="002D1AA0">
        <w:rPr>
          <w:rFonts w:ascii="Arial" w:hAnsi="Arial" w:cs="Arial"/>
          <w:sz w:val="22"/>
          <w:szCs w:val="22"/>
        </w:rPr>
        <w:t xml:space="preserve"> a poor appetite etc. </w:t>
      </w:r>
      <w:r w:rsidR="00CE6907">
        <w:rPr>
          <w:rFonts w:ascii="Arial" w:hAnsi="Arial" w:cs="Arial"/>
          <w:sz w:val="22"/>
          <w:szCs w:val="22"/>
        </w:rPr>
        <w:t xml:space="preserve">and 2) </w:t>
      </w:r>
      <w:r w:rsidR="00CE6907" w:rsidRPr="00491083">
        <w:rPr>
          <w:rFonts w:ascii="Arial" w:hAnsi="Arial" w:cs="Arial"/>
          <w:bCs/>
          <w:sz w:val="22"/>
          <w:szCs w:val="22"/>
        </w:rPr>
        <w:t>formulate an action plan to develop their skills in this aspect of practice further during the</w:t>
      </w:r>
      <w:r w:rsidR="00CE6907">
        <w:rPr>
          <w:rFonts w:ascii="Arial" w:hAnsi="Arial" w:cs="Arial"/>
          <w:bCs/>
          <w:sz w:val="22"/>
          <w:szCs w:val="22"/>
        </w:rPr>
        <w:t>ir</w:t>
      </w:r>
      <w:r w:rsidR="00CE6907" w:rsidRPr="00491083">
        <w:rPr>
          <w:rFonts w:ascii="Arial" w:hAnsi="Arial" w:cs="Arial"/>
          <w:bCs/>
          <w:sz w:val="22"/>
          <w:szCs w:val="22"/>
        </w:rPr>
        <w:t xml:space="preserve"> placement</w:t>
      </w:r>
      <w:r w:rsidR="00CE6907">
        <w:rPr>
          <w:rFonts w:ascii="Arial" w:hAnsi="Arial" w:cs="Arial"/>
          <w:bCs/>
          <w:sz w:val="22"/>
          <w:szCs w:val="22"/>
        </w:rPr>
        <w:t>.</w:t>
      </w:r>
      <w:r w:rsidR="00CE6907">
        <w:rPr>
          <w:rFonts w:ascii="Arial" w:hAnsi="Arial" w:cs="Arial"/>
          <w:sz w:val="22"/>
          <w:szCs w:val="22"/>
        </w:rPr>
        <w:t xml:space="preserve"> </w:t>
      </w:r>
      <w:r w:rsidRPr="002D1AA0">
        <w:rPr>
          <w:rFonts w:ascii="Arial" w:hAnsi="Arial" w:cs="Arial"/>
          <w:sz w:val="22"/>
          <w:szCs w:val="22"/>
        </w:rPr>
        <w:t xml:space="preserve">This will be facilitated by the supervising </w:t>
      </w:r>
      <w:proofErr w:type="gramStart"/>
      <w:r w:rsidRPr="002D1AA0">
        <w:rPr>
          <w:rFonts w:ascii="Arial" w:hAnsi="Arial" w:cs="Arial"/>
          <w:sz w:val="22"/>
          <w:szCs w:val="22"/>
        </w:rPr>
        <w:t>dietitian.</w:t>
      </w:r>
      <w:r w:rsidR="00CE6907" w:rsidRPr="00491083">
        <w:rPr>
          <w:rFonts w:ascii="Arial" w:hAnsi="Arial" w:cs="Arial"/>
          <w:bCs/>
          <w:sz w:val="22"/>
          <w:szCs w:val="22"/>
        </w:rPr>
        <w:t>.</w:t>
      </w:r>
      <w:proofErr w:type="gramEnd"/>
      <w:r w:rsidR="00CE6907" w:rsidRPr="00491083">
        <w:rPr>
          <w:rFonts w:ascii="Arial" w:hAnsi="Arial" w:cs="Arial"/>
          <w:bCs/>
          <w:sz w:val="22"/>
          <w:szCs w:val="22"/>
        </w:rPr>
        <w:t xml:space="preserve">  </w:t>
      </w:r>
    </w:p>
    <w:p w:rsidR="000C77D7" w:rsidRDefault="000C77D7" w:rsidP="00F972A2">
      <w:pPr>
        <w:rPr>
          <w:rFonts w:ascii="Arial" w:hAnsi="Arial" w:cs="Arial"/>
          <w:b/>
          <w:sz w:val="22"/>
          <w:szCs w:val="22"/>
          <w:u w:val="single"/>
        </w:rPr>
      </w:pPr>
    </w:p>
    <w:p w:rsidR="00565881" w:rsidRPr="0061071F" w:rsidRDefault="00565881" w:rsidP="00565881">
      <w:pPr>
        <w:ind w:right="-4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Placement </w:t>
      </w:r>
      <w:r w:rsidRPr="00DC1F6D">
        <w:rPr>
          <w:rFonts w:ascii="Arial" w:hAnsi="Arial" w:cs="Arial"/>
          <w:b/>
          <w:sz w:val="22"/>
          <w:szCs w:val="22"/>
          <w:u w:val="single"/>
        </w:rPr>
        <w:t>capabilities demonstrated</w:t>
      </w:r>
      <w:r>
        <w:rPr>
          <w:rFonts w:ascii="Arial" w:hAnsi="Arial" w:cs="Arial"/>
          <w:b/>
          <w:sz w:val="22"/>
          <w:szCs w:val="22"/>
          <w:u w:val="single"/>
        </w:rPr>
        <w:t>:</w:t>
      </w:r>
      <w:r w:rsidRPr="00506D37">
        <w:rPr>
          <w:rFonts w:ascii="Arial" w:hAnsi="Arial" w:cs="Arial"/>
          <w:b/>
          <w:sz w:val="22"/>
          <w:szCs w:val="22"/>
        </w:rPr>
        <w:t xml:space="preserve">  </w:t>
      </w:r>
      <w:r w:rsidRPr="00506D37">
        <w:rPr>
          <w:rFonts w:ascii="Arial" w:hAnsi="Arial" w:cs="Arial"/>
          <w:sz w:val="22"/>
          <w:szCs w:val="22"/>
        </w:rPr>
        <w:t>To be completed by supervising dietitian</w:t>
      </w:r>
    </w:p>
    <w:tbl>
      <w:tblPr>
        <w:tblpPr w:leftFromText="180" w:rightFromText="180" w:vertAnchor="text" w:horzAnchor="margin" w:tblpY="244"/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0" w:author="Kathleen Hennessy-Priest" w:date="2021-11-29T11:51:00Z">
          <w:tblPr>
            <w:tblpPr w:leftFromText="180" w:rightFromText="180" w:vertAnchor="text" w:horzAnchor="margin" w:tblpY="244"/>
            <w:tblW w:w="864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5382"/>
        <w:gridCol w:w="777"/>
        <w:gridCol w:w="858"/>
        <w:gridCol w:w="818"/>
        <w:gridCol w:w="807"/>
        <w:gridCol w:w="807"/>
        <w:tblGridChange w:id="1">
          <w:tblGrid>
            <w:gridCol w:w="5382"/>
            <w:gridCol w:w="777"/>
            <w:gridCol w:w="858"/>
            <w:gridCol w:w="818"/>
            <w:gridCol w:w="807"/>
            <w:gridCol w:w="807"/>
          </w:tblGrid>
        </w:tblGridChange>
      </w:tblGrid>
      <w:tr w:rsidR="00AA2B3D" w:rsidRPr="00DC1F6D" w:rsidTr="00AA2B3D">
        <w:trPr>
          <w:trHeight w:val="274"/>
          <w:trPrChange w:id="2" w:author="Kathleen Hennessy-Priest" w:date="2021-11-29T11:51:00Z">
            <w:trPr>
              <w:trHeight w:val="274"/>
            </w:trPr>
          </w:trPrChange>
        </w:trPr>
        <w:tc>
          <w:tcPr>
            <w:tcW w:w="5382" w:type="dxa"/>
            <w:shd w:val="clear" w:color="auto" w:fill="auto"/>
            <w:tcPrChange w:id="3" w:author="Kathleen Hennessy-Priest" w:date="2021-11-29T11:51:00Z">
              <w:tcPr>
                <w:tcW w:w="5382" w:type="dxa"/>
                <w:shd w:val="clear" w:color="auto" w:fill="auto"/>
              </w:tcPr>
            </w:tcPrChange>
          </w:tcPr>
          <w:p w:rsidR="00AA2B3D" w:rsidRPr="00DC1F6D" w:rsidRDefault="00AA2B3D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PrChange w:id="4" w:author="Kathleen Hennessy-Priest" w:date="2021-11-29T11:51:00Z">
              <w:tcPr>
                <w:tcW w:w="777" w:type="dxa"/>
                <w:shd w:val="clear" w:color="auto" w:fill="auto"/>
              </w:tcPr>
            </w:tcPrChange>
          </w:tcPr>
          <w:p w:rsidR="00AA2B3D" w:rsidRPr="00DC1F6D" w:rsidRDefault="00AA2B3D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>K1</w:t>
            </w:r>
          </w:p>
        </w:tc>
        <w:tc>
          <w:tcPr>
            <w:tcW w:w="858" w:type="dxa"/>
            <w:shd w:val="clear" w:color="auto" w:fill="auto"/>
            <w:tcPrChange w:id="5" w:author="Kathleen Hennessy-Priest" w:date="2021-11-29T11:51:00Z">
              <w:tcPr>
                <w:tcW w:w="858" w:type="dxa"/>
                <w:shd w:val="clear" w:color="auto" w:fill="auto"/>
              </w:tcPr>
            </w:tcPrChange>
          </w:tcPr>
          <w:p w:rsidR="00AA2B3D" w:rsidRPr="00DC1F6D" w:rsidRDefault="00AA2B3D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818" w:type="dxa"/>
            <w:tcPrChange w:id="6" w:author="Kathleen Hennessy-Priest" w:date="2021-11-29T11:51:00Z">
              <w:tcPr>
                <w:tcW w:w="818" w:type="dxa"/>
              </w:tcPr>
            </w:tcPrChange>
          </w:tcPr>
          <w:p w:rsidR="00AA2B3D" w:rsidRPr="00DC1F6D" w:rsidRDefault="00AA2B3D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CP1</w:t>
            </w:r>
          </w:p>
        </w:tc>
        <w:tc>
          <w:tcPr>
            <w:tcW w:w="807" w:type="dxa"/>
            <w:tcPrChange w:id="7" w:author="Kathleen Hennessy-Priest" w:date="2021-11-29T11:51:00Z">
              <w:tcPr>
                <w:tcW w:w="807" w:type="dxa"/>
              </w:tcPr>
            </w:tcPrChange>
          </w:tcPr>
          <w:p w:rsidR="00AA2B3D" w:rsidRDefault="00AA2B3D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807" w:type="dxa"/>
            <w:shd w:val="clear" w:color="auto" w:fill="auto"/>
            <w:tcPrChange w:id="8" w:author="Kathleen Hennessy-Priest" w:date="2021-11-29T11:51:00Z">
              <w:tcPr>
                <w:tcW w:w="807" w:type="dxa"/>
                <w:shd w:val="clear" w:color="auto" w:fill="auto"/>
              </w:tcPr>
            </w:tcPrChange>
          </w:tcPr>
          <w:p w:rsidR="00AA2B3D" w:rsidRPr="00DC1F6D" w:rsidRDefault="00AA2B3D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C1F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A2B3D" w:rsidRPr="00DC1F6D" w:rsidTr="00AA2B3D">
        <w:trPr>
          <w:trHeight w:val="349"/>
          <w:trPrChange w:id="9" w:author="Kathleen Hennessy-Priest" w:date="2021-11-29T11:51:00Z">
            <w:trPr>
              <w:trHeight w:val="349"/>
            </w:trPr>
          </w:trPrChange>
        </w:trPr>
        <w:tc>
          <w:tcPr>
            <w:tcW w:w="5382" w:type="dxa"/>
            <w:shd w:val="clear" w:color="auto" w:fill="auto"/>
            <w:tcPrChange w:id="10" w:author="Kathleen Hennessy-Priest" w:date="2021-11-29T11:51:00Z">
              <w:tcPr>
                <w:tcW w:w="5382" w:type="dxa"/>
                <w:shd w:val="clear" w:color="auto" w:fill="auto"/>
              </w:tcPr>
            </w:tcPrChange>
          </w:tcPr>
          <w:p w:rsidR="00AA2B3D" w:rsidRPr="00C20F65" w:rsidRDefault="00AA2B3D" w:rsidP="00AF35D3">
            <w:pPr>
              <w:ind w:right="-173"/>
              <w:rPr>
                <w:rFonts w:ascii="Arial" w:hAnsi="Arial" w:cs="Arial"/>
                <w:bCs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Insert </w:t>
            </w:r>
            <w:r w:rsidRPr="00DC1F6D">
              <w:rPr>
                <w:rFonts w:ascii="Arial" w:hAnsi="Arial" w:cs="Arial"/>
                <w:bCs/>
                <w:sz w:val="20"/>
                <w:szCs w:val="20"/>
              </w:rPr>
              <w:sym w:font="Wingdings 2" w:char="F050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(yes, met this time), </w:t>
            </w:r>
            <w:r>
              <w:rPr>
                <w:rFonts w:ascii="Arial" w:hAnsi="Arial" w:cs="Arial"/>
                <w:sz w:val="20"/>
                <w:szCs w:val="20"/>
              </w:rPr>
              <w:t xml:space="preserve">NI (needs improvement)  or </w:t>
            </w:r>
          </w:p>
          <w:p w:rsidR="00AA2B3D" w:rsidRPr="00DC1F6D" w:rsidRDefault="00AA2B3D" w:rsidP="00AF35D3">
            <w:pPr>
              <w:ind w:right="-173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(not applicable)</w:t>
            </w:r>
            <w:r w:rsidRPr="00DC1F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77" w:type="dxa"/>
            <w:shd w:val="clear" w:color="auto" w:fill="auto"/>
            <w:tcPrChange w:id="11" w:author="Kathleen Hennessy-Priest" w:date="2021-11-29T11:51:00Z">
              <w:tcPr>
                <w:tcW w:w="777" w:type="dxa"/>
                <w:shd w:val="clear" w:color="auto" w:fill="auto"/>
              </w:tcPr>
            </w:tcPrChange>
          </w:tcPr>
          <w:p w:rsidR="00AA2B3D" w:rsidRPr="00DC1F6D" w:rsidRDefault="00AA2B3D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PrChange w:id="12" w:author="Kathleen Hennessy-Priest" w:date="2021-11-29T11:51:00Z">
              <w:tcPr>
                <w:tcW w:w="858" w:type="dxa"/>
                <w:shd w:val="clear" w:color="auto" w:fill="auto"/>
              </w:tcPr>
            </w:tcPrChange>
          </w:tcPr>
          <w:p w:rsidR="00AA2B3D" w:rsidRPr="00DC1F6D" w:rsidRDefault="00AA2B3D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PrChange w:id="13" w:author="Kathleen Hennessy-Priest" w:date="2021-11-29T11:51:00Z">
              <w:tcPr>
                <w:tcW w:w="818" w:type="dxa"/>
              </w:tcPr>
            </w:tcPrChange>
          </w:tcPr>
          <w:p w:rsidR="00AA2B3D" w:rsidRPr="00DC1F6D" w:rsidRDefault="00AA2B3D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PrChange w:id="14" w:author="Kathleen Hennessy-Priest" w:date="2021-11-29T11:51:00Z">
              <w:tcPr>
                <w:tcW w:w="807" w:type="dxa"/>
              </w:tcPr>
            </w:tcPrChange>
          </w:tcPr>
          <w:p w:rsidR="00AA2B3D" w:rsidRPr="00DC1F6D" w:rsidRDefault="00AA2B3D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tcPrChange w:id="15" w:author="Kathleen Hennessy-Priest" w:date="2021-11-29T11:51:00Z">
              <w:tcPr>
                <w:tcW w:w="807" w:type="dxa"/>
                <w:shd w:val="clear" w:color="auto" w:fill="auto"/>
              </w:tcPr>
            </w:tcPrChange>
          </w:tcPr>
          <w:p w:rsidR="00AA2B3D" w:rsidRPr="00DC1F6D" w:rsidRDefault="00AA2B3D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B3D" w:rsidRPr="00DC1F6D" w:rsidTr="00DA302C">
        <w:trPr>
          <w:trHeight w:val="20"/>
        </w:trPr>
        <w:tc>
          <w:tcPr>
            <w:tcW w:w="9449" w:type="dxa"/>
            <w:gridSpan w:val="6"/>
          </w:tcPr>
          <w:p w:rsidR="00AA2B3D" w:rsidRDefault="00AA2B3D" w:rsidP="00A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AA2B3D" w:rsidRPr="00DC1F6D" w:rsidRDefault="00AA2B3D" w:rsidP="00AF35D3">
            <w:pPr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Supervisor’s signature: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C1F6D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565881" w:rsidRDefault="00565881" w:rsidP="00F972A2">
      <w:pPr>
        <w:rPr>
          <w:rFonts w:ascii="Arial" w:hAnsi="Arial" w:cs="Arial"/>
          <w:sz w:val="22"/>
          <w:szCs w:val="22"/>
        </w:rPr>
      </w:pPr>
    </w:p>
    <w:p w:rsidR="000C77D7" w:rsidRDefault="00A40750" w:rsidP="00F972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873574" w:rsidRDefault="00873574" w:rsidP="00F972A2">
      <w:pPr>
        <w:rPr>
          <w:rFonts w:ascii="Arial" w:hAnsi="Arial" w:cs="Arial"/>
          <w:sz w:val="22"/>
          <w:szCs w:val="22"/>
        </w:rPr>
        <w:sectPr w:rsidR="00873574" w:rsidSect="00A16CD5">
          <w:footerReference w:type="default" r:id="rId8"/>
          <w:pgSz w:w="16838" w:h="11906" w:orient="landscape"/>
          <w:pgMar w:top="284" w:right="1440" w:bottom="284" w:left="1440" w:header="709" w:footer="709" w:gutter="0"/>
          <w:cols w:space="708"/>
          <w:docGrid w:linePitch="360"/>
        </w:sectPr>
      </w:pPr>
    </w:p>
    <w:p w:rsidR="00FD081C" w:rsidRDefault="00FD081C" w:rsidP="00FD081C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1621"/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080"/>
        <w:gridCol w:w="718"/>
        <w:gridCol w:w="1321"/>
        <w:gridCol w:w="719"/>
      </w:tblGrid>
      <w:tr w:rsidR="00BB0B4B" w:rsidRPr="00FD47FB" w:rsidTr="00BB0B4B">
        <w:trPr>
          <w:trHeight w:val="719"/>
        </w:trPr>
        <w:tc>
          <w:tcPr>
            <w:tcW w:w="6912" w:type="dxa"/>
            <w:vMerge w:val="restart"/>
          </w:tcPr>
          <w:p w:rsidR="00BB0B4B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4C04">
              <w:rPr>
                <w:rFonts w:ascii="Arial" w:hAnsi="Arial" w:cs="Arial"/>
                <w:b/>
                <w:sz w:val="20"/>
                <w:szCs w:val="20"/>
              </w:rPr>
              <w:t>Dietary Assessment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C4C04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C4C04"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  <w:p w:rsidR="00BB0B4B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4C04">
              <w:rPr>
                <w:rFonts w:ascii="Arial" w:hAnsi="Arial" w:cs="Arial"/>
                <w:b/>
                <w:sz w:val="20"/>
                <w:szCs w:val="20"/>
              </w:rPr>
              <w:t>Breakfast</w:t>
            </w: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4C04"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4C04">
              <w:rPr>
                <w:rFonts w:ascii="Arial" w:hAnsi="Arial" w:cs="Arial"/>
                <w:b/>
                <w:sz w:val="20"/>
                <w:szCs w:val="20"/>
              </w:rPr>
              <w:t>Evening meal</w:t>
            </w: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4C04">
              <w:rPr>
                <w:rFonts w:ascii="Arial" w:hAnsi="Arial" w:cs="Arial"/>
                <w:b/>
                <w:sz w:val="20"/>
                <w:szCs w:val="20"/>
              </w:rPr>
              <w:t>Snacks</w:t>
            </w:r>
            <w:r w:rsidRPr="008C4C04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4C04">
              <w:rPr>
                <w:rFonts w:ascii="Arial" w:hAnsi="Arial" w:cs="Arial"/>
                <w:sz w:val="20"/>
                <w:szCs w:val="20"/>
              </w:rPr>
              <w:t>Bread</w:t>
            </w:r>
          </w:p>
        </w:tc>
        <w:tc>
          <w:tcPr>
            <w:tcW w:w="718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4C04">
              <w:rPr>
                <w:rFonts w:ascii="Arial" w:hAnsi="Arial" w:cs="Arial"/>
                <w:sz w:val="20"/>
                <w:szCs w:val="20"/>
              </w:rPr>
              <w:t>Pastry</w:t>
            </w:r>
          </w:p>
        </w:tc>
        <w:tc>
          <w:tcPr>
            <w:tcW w:w="719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B4B" w:rsidRPr="00FD47FB" w:rsidTr="00BB0B4B">
        <w:trPr>
          <w:trHeight w:val="710"/>
        </w:trPr>
        <w:tc>
          <w:tcPr>
            <w:tcW w:w="6912" w:type="dxa"/>
            <w:vMerge/>
          </w:tcPr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4C04">
              <w:rPr>
                <w:rFonts w:ascii="Arial" w:hAnsi="Arial" w:cs="Arial"/>
                <w:sz w:val="20"/>
                <w:szCs w:val="20"/>
              </w:rPr>
              <w:t>Milk</w:t>
            </w:r>
          </w:p>
        </w:tc>
        <w:tc>
          <w:tcPr>
            <w:tcW w:w="718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4C04">
              <w:rPr>
                <w:rFonts w:ascii="Arial" w:hAnsi="Arial" w:cs="Arial"/>
                <w:sz w:val="20"/>
                <w:szCs w:val="20"/>
              </w:rPr>
              <w:t>Crisps/Nuts</w:t>
            </w:r>
          </w:p>
        </w:tc>
        <w:tc>
          <w:tcPr>
            <w:tcW w:w="719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B4B" w:rsidRPr="00FD47FB" w:rsidTr="00BB0B4B">
        <w:trPr>
          <w:trHeight w:val="800"/>
        </w:trPr>
        <w:tc>
          <w:tcPr>
            <w:tcW w:w="6912" w:type="dxa"/>
            <w:vMerge/>
          </w:tcPr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4C04">
              <w:rPr>
                <w:rFonts w:ascii="Arial" w:hAnsi="Arial" w:cs="Arial"/>
                <w:sz w:val="20"/>
                <w:szCs w:val="20"/>
              </w:rPr>
              <w:t>Cheese</w:t>
            </w:r>
          </w:p>
        </w:tc>
        <w:tc>
          <w:tcPr>
            <w:tcW w:w="718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4C04">
              <w:rPr>
                <w:rFonts w:ascii="Arial" w:hAnsi="Arial" w:cs="Arial"/>
                <w:sz w:val="20"/>
                <w:szCs w:val="20"/>
              </w:rPr>
              <w:t>Sweets</w:t>
            </w:r>
          </w:p>
        </w:tc>
        <w:tc>
          <w:tcPr>
            <w:tcW w:w="719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B4B" w:rsidRPr="00FD47FB" w:rsidTr="00BB0B4B">
        <w:trPr>
          <w:trHeight w:val="890"/>
        </w:trPr>
        <w:tc>
          <w:tcPr>
            <w:tcW w:w="6912" w:type="dxa"/>
            <w:vMerge/>
          </w:tcPr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4C04">
              <w:rPr>
                <w:rFonts w:ascii="Arial" w:hAnsi="Arial" w:cs="Arial"/>
                <w:sz w:val="20"/>
                <w:szCs w:val="20"/>
              </w:rPr>
              <w:t>Fat</w:t>
            </w:r>
          </w:p>
        </w:tc>
        <w:tc>
          <w:tcPr>
            <w:tcW w:w="718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BB0B4B" w:rsidRPr="008C4C04" w:rsidRDefault="00BB0B4B" w:rsidP="00BB0B4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C4C04">
              <w:rPr>
                <w:rFonts w:ascii="Arial" w:hAnsi="Arial" w:cs="Arial"/>
                <w:sz w:val="20"/>
                <w:szCs w:val="20"/>
              </w:rPr>
              <w:t>Biscuits/</w:t>
            </w:r>
          </w:p>
          <w:p w:rsidR="00BB0B4B" w:rsidRPr="008C4C04" w:rsidRDefault="00BB0B4B" w:rsidP="00BB0B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4C04">
              <w:rPr>
                <w:rFonts w:ascii="Arial" w:hAnsi="Arial" w:cs="Arial"/>
                <w:sz w:val="20"/>
                <w:szCs w:val="20"/>
              </w:rPr>
              <w:t>Cakes</w:t>
            </w:r>
          </w:p>
        </w:tc>
        <w:tc>
          <w:tcPr>
            <w:tcW w:w="719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B4B" w:rsidRPr="00FD47FB" w:rsidTr="00BB0B4B">
        <w:trPr>
          <w:trHeight w:val="989"/>
        </w:trPr>
        <w:tc>
          <w:tcPr>
            <w:tcW w:w="6912" w:type="dxa"/>
            <w:vMerge/>
          </w:tcPr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4C04">
              <w:rPr>
                <w:rFonts w:ascii="Arial" w:hAnsi="Arial" w:cs="Arial"/>
                <w:sz w:val="20"/>
                <w:szCs w:val="20"/>
              </w:rPr>
              <w:t>Cooking Fat</w:t>
            </w:r>
          </w:p>
        </w:tc>
        <w:tc>
          <w:tcPr>
            <w:tcW w:w="718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BB0B4B" w:rsidRPr="008C4C04" w:rsidRDefault="00BB0B4B" w:rsidP="00BB0B4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C4C04">
              <w:rPr>
                <w:rFonts w:ascii="Arial" w:hAnsi="Arial" w:cs="Arial"/>
                <w:sz w:val="20"/>
                <w:szCs w:val="20"/>
              </w:rPr>
              <w:t>Fruit/</w:t>
            </w:r>
          </w:p>
          <w:p w:rsidR="00BB0B4B" w:rsidRPr="008C4C04" w:rsidRDefault="00BB0B4B" w:rsidP="00BB0B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4C04">
              <w:rPr>
                <w:rFonts w:ascii="Arial" w:hAnsi="Arial" w:cs="Arial"/>
                <w:sz w:val="20"/>
                <w:szCs w:val="20"/>
              </w:rPr>
              <w:t>Vegetables</w:t>
            </w:r>
          </w:p>
        </w:tc>
        <w:tc>
          <w:tcPr>
            <w:tcW w:w="719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B4B" w:rsidRPr="00FD47FB" w:rsidTr="00BB0B4B">
        <w:trPr>
          <w:trHeight w:val="1070"/>
        </w:trPr>
        <w:tc>
          <w:tcPr>
            <w:tcW w:w="6912" w:type="dxa"/>
            <w:vMerge/>
          </w:tcPr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4C04">
              <w:rPr>
                <w:rFonts w:ascii="Arial" w:hAnsi="Arial" w:cs="Arial"/>
                <w:sz w:val="20"/>
                <w:szCs w:val="20"/>
              </w:rPr>
              <w:t>Eggs</w:t>
            </w:r>
          </w:p>
        </w:tc>
        <w:tc>
          <w:tcPr>
            <w:tcW w:w="718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4C04">
              <w:rPr>
                <w:rFonts w:ascii="Arial" w:hAnsi="Arial" w:cs="Arial"/>
                <w:sz w:val="20"/>
                <w:szCs w:val="20"/>
              </w:rPr>
              <w:t>Pop/Fluids</w:t>
            </w:r>
          </w:p>
        </w:tc>
        <w:tc>
          <w:tcPr>
            <w:tcW w:w="719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B4B" w:rsidRPr="00FD47FB" w:rsidTr="002E73EC">
        <w:trPr>
          <w:trHeight w:val="6799"/>
        </w:trPr>
        <w:tc>
          <w:tcPr>
            <w:tcW w:w="6912" w:type="dxa"/>
            <w:vMerge/>
          </w:tcPr>
          <w:p w:rsidR="00BB0B4B" w:rsidRPr="008C4C04" w:rsidRDefault="00BB0B4B" w:rsidP="00BB0B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4C04">
              <w:rPr>
                <w:rFonts w:ascii="Arial" w:hAnsi="Arial" w:cs="Arial"/>
                <w:sz w:val="20"/>
                <w:szCs w:val="20"/>
              </w:rPr>
              <w:t>Meat Produce</w:t>
            </w:r>
          </w:p>
        </w:tc>
        <w:tc>
          <w:tcPr>
            <w:tcW w:w="718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4C04">
              <w:rPr>
                <w:rFonts w:ascii="Arial" w:hAnsi="Arial" w:cs="Arial"/>
                <w:sz w:val="20"/>
                <w:szCs w:val="20"/>
              </w:rPr>
              <w:t>Alcohol</w:t>
            </w:r>
          </w:p>
        </w:tc>
        <w:tc>
          <w:tcPr>
            <w:tcW w:w="719" w:type="dxa"/>
          </w:tcPr>
          <w:p w:rsidR="00BB0B4B" w:rsidRPr="008C4C04" w:rsidRDefault="00BB0B4B" w:rsidP="00BB0B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081C" w:rsidRDefault="00A16CD5">
      <w:pPr>
        <w:rPr>
          <w:rFonts w:ascii="Arial" w:hAnsi="Arial" w:cs="Arial"/>
          <w:b/>
          <w:sz w:val="22"/>
          <w:szCs w:val="22"/>
        </w:rPr>
      </w:pPr>
      <w:r w:rsidRPr="00A16CD5">
        <w:rPr>
          <w:rFonts w:ascii="Arial" w:hAnsi="Arial" w:cs="Arial"/>
          <w:b/>
          <w:sz w:val="22"/>
          <w:szCs w:val="22"/>
        </w:rPr>
        <w:t>Diet history record card</w:t>
      </w:r>
    </w:p>
    <w:p w:rsidR="00067F87" w:rsidRDefault="00067F87">
      <w:pPr>
        <w:rPr>
          <w:rFonts w:ascii="Arial" w:hAnsi="Arial" w:cs="Arial"/>
          <w:b/>
          <w:sz w:val="22"/>
          <w:szCs w:val="22"/>
        </w:rPr>
      </w:pPr>
    </w:p>
    <w:p w:rsidR="00067F87" w:rsidRDefault="00067F87" w:rsidP="00067F87">
      <w:pPr>
        <w:spacing w:after="200" w:line="276" w:lineRule="auto"/>
        <w:rPr>
          <w:rFonts w:ascii="Arial" w:hAnsi="Arial" w:cs="Arial"/>
          <w:sz w:val="18"/>
          <w:szCs w:val="18"/>
        </w:rPr>
      </w:pPr>
    </w:p>
    <w:p w:rsidR="00067F87" w:rsidRDefault="00067F87" w:rsidP="00067F87">
      <w:pPr>
        <w:spacing w:after="200" w:line="276" w:lineRule="auto"/>
        <w:rPr>
          <w:rFonts w:ascii="Arial" w:hAnsi="Arial" w:cs="Arial"/>
          <w:sz w:val="18"/>
          <w:szCs w:val="18"/>
        </w:rPr>
      </w:pPr>
    </w:p>
    <w:p w:rsidR="00067F87" w:rsidRDefault="00067F87" w:rsidP="00067F87">
      <w:pPr>
        <w:spacing w:after="200" w:line="276" w:lineRule="auto"/>
        <w:rPr>
          <w:rFonts w:ascii="Arial" w:hAnsi="Arial" w:cs="Arial"/>
          <w:sz w:val="18"/>
          <w:szCs w:val="18"/>
        </w:rPr>
      </w:pPr>
    </w:p>
    <w:p w:rsidR="00067F87" w:rsidRPr="00067F87" w:rsidRDefault="00067F87" w:rsidP="00067F87">
      <w:pPr>
        <w:spacing w:after="200" w:line="276" w:lineRule="auto"/>
        <w:rPr>
          <w:rFonts w:ascii="Arial" w:hAnsi="Arial" w:cs="Arial"/>
          <w:sz w:val="18"/>
          <w:szCs w:val="18"/>
        </w:rPr>
      </w:pPr>
      <w:r w:rsidRPr="00DC1F6D">
        <w:rPr>
          <w:rFonts w:ascii="Arial" w:hAnsi="Arial" w:cs="Arial"/>
          <w:sz w:val="18"/>
          <w:szCs w:val="18"/>
        </w:rPr>
        <w:t xml:space="preserve">Updated </w:t>
      </w:r>
      <w:r>
        <w:rPr>
          <w:rFonts w:ascii="Arial" w:hAnsi="Arial" w:cs="Arial"/>
          <w:sz w:val="18"/>
          <w:szCs w:val="18"/>
        </w:rPr>
        <w:t>26.11.2021</w:t>
      </w:r>
    </w:p>
    <w:sectPr w:rsidR="00067F87" w:rsidRPr="00067F87" w:rsidSect="009E12B6">
      <w:footerReference w:type="default" r:id="rId9"/>
      <w:pgSz w:w="11906" w:h="16838"/>
      <w:pgMar w:top="709" w:right="1077" w:bottom="144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0CE3" w:rsidRDefault="009C0CE3" w:rsidP="00086440">
      <w:r>
        <w:separator/>
      </w:r>
    </w:p>
  </w:endnote>
  <w:endnote w:type="continuationSeparator" w:id="0">
    <w:p w:rsidR="009C0CE3" w:rsidRDefault="009C0CE3" w:rsidP="0008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72A2" w:rsidRDefault="00F972A2" w:rsidP="00644B0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6440" w:rsidRDefault="00086440" w:rsidP="00644B0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0CE3" w:rsidRDefault="009C0CE3" w:rsidP="00086440">
      <w:r>
        <w:separator/>
      </w:r>
    </w:p>
  </w:footnote>
  <w:footnote w:type="continuationSeparator" w:id="0">
    <w:p w:rsidR="009C0CE3" w:rsidRDefault="009C0CE3" w:rsidP="00086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F3D6A"/>
    <w:multiLevelType w:val="hybridMultilevel"/>
    <w:tmpl w:val="8C3C7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6DCA"/>
    <w:multiLevelType w:val="hybridMultilevel"/>
    <w:tmpl w:val="9ED0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A0B19"/>
    <w:multiLevelType w:val="hybridMultilevel"/>
    <w:tmpl w:val="6044A6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2272688">
    <w:abstractNumId w:val="0"/>
  </w:num>
  <w:num w:numId="2" w16cid:durableId="1966082375">
    <w:abstractNumId w:val="2"/>
  </w:num>
  <w:num w:numId="3" w16cid:durableId="164705329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hleen Hennessy-Priest">
    <w15:presenceInfo w15:providerId="AD" w15:userId="S-1-5-21-965986272-2670324833-3922322202-859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29"/>
    <w:rsid w:val="00067F87"/>
    <w:rsid w:val="00086440"/>
    <w:rsid w:val="00096A2A"/>
    <w:rsid w:val="000A1B72"/>
    <w:rsid w:val="000C667E"/>
    <w:rsid w:val="000C77D7"/>
    <w:rsid w:val="00100C36"/>
    <w:rsid w:val="001451B1"/>
    <w:rsid w:val="001923A5"/>
    <w:rsid w:val="00193F31"/>
    <w:rsid w:val="00197920"/>
    <w:rsid w:val="001A216C"/>
    <w:rsid w:val="001E50E9"/>
    <w:rsid w:val="001F402A"/>
    <w:rsid w:val="00241BD7"/>
    <w:rsid w:val="00264DE3"/>
    <w:rsid w:val="0027670B"/>
    <w:rsid w:val="002A0DC5"/>
    <w:rsid w:val="002C17CE"/>
    <w:rsid w:val="002D1AA0"/>
    <w:rsid w:val="002D73D1"/>
    <w:rsid w:val="002E73EC"/>
    <w:rsid w:val="00302A8F"/>
    <w:rsid w:val="003102E9"/>
    <w:rsid w:val="00351577"/>
    <w:rsid w:val="00367179"/>
    <w:rsid w:val="003929C7"/>
    <w:rsid w:val="003E4B41"/>
    <w:rsid w:val="003E7619"/>
    <w:rsid w:val="00401854"/>
    <w:rsid w:val="00452C15"/>
    <w:rsid w:val="00455932"/>
    <w:rsid w:val="00470DF9"/>
    <w:rsid w:val="00472891"/>
    <w:rsid w:val="00491EA8"/>
    <w:rsid w:val="004D4B78"/>
    <w:rsid w:val="004E7973"/>
    <w:rsid w:val="005152B3"/>
    <w:rsid w:val="00520C48"/>
    <w:rsid w:val="00552E09"/>
    <w:rsid w:val="00557F76"/>
    <w:rsid w:val="00565881"/>
    <w:rsid w:val="005A412C"/>
    <w:rsid w:val="005A5C34"/>
    <w:rsid w:val="005F0D43"/>
    <w:rsid w:val="00602CF4"/>
    <w:rsid w:val="00644B05"/>
    <w:rsid w:val="006604C7"/>
    <w:rsid w:val="006D1991"/>
    <w:rsid w:val="006F1AC2"/>
    <w:rsid w:val="00754D4F"/>
    <w:rsid w:val="00767A68"/>
    <w:rsid w:val="007E3E5F"/>
    <w:rsid w:val="007F6891"/>
    <w:rsid w:val="00800738"/>
    <w:rsid w:val="00827295"/>
    <w:rsid w:val="00832400"/>
    <w:rsid w:val="008368B2"/>
    <w:rsid w:val="00863C5F"/>
    <w:rsid w:val="00873574"/>
    <w:rsid w:val="008A0C59"/>
    <w:rsid w:val="008C4C04"/>
    <w:rsid w:val="008C731A"/>
    <w:rsid w:val="008E1368"/>
    <w:rsid w:val="008E6409"/>
    <w:rsid w:val="008F2522"/>
    <w:rsid w:val="008F2B78"/>
    <w:rsid w:val="009142D5"/>
    <w:rsid w:val="009552D5"/>
    <w:rsid w:val="0096005D"/>
    <w:rsid w:val="009C0CE3"/>
    <w:rsid w:val="009C1AA3"/>
    <w:rsid w:val="009E12B6"/>
    <w:rsid w:val="00A16CD5"/>
    <w:rsid w:val="00A16CD6"/>
    <w:rsid w:val="00A34EE8"/>
    <w:rsid w:val="00A40750"/>
    <w:rsid w:val="00A7150E"/>
    <w:rsid w:val="00A8147A"/>
    <w:rsid w:val="00A8387A"/>
    <w:rsid w:val="00A92CBD"/>
    <w:rsid w:val="00A938B2"/>
    <w:rsid w:val="00AA2B3D"/>
    <w:rsid w:val="00AA7FF3"/>
    <w:rsid w:val="00AD2F5C"/>
    <w:rsid w:val="00B148E2"/>
    <w:rsid w:val="00B1613F"/>
    <w:rsid w:val="00B76E98"/>
    <w:rsid w:val="00B92B9B"/>
    <w:rsid w:val="00BA052B"/>
    <w:rsid w:val="00BB0B4B"/>
    <w:rsid w:val="00BB18AF"/>
    <w:rsid w:val="00BC4501"/>
    <w:rsid w:val="00BF08CA"/>
    <w:rsid w:val="00C02657"/>
    <w:rsid w:val="00C21224"/>
    <w:rsid w:val="00C254F8"/>
    <w:rsid w:val="00C3742D"/>
    <w:rsid w:val="00C73F96"/>
    <w:rsid w:val="00C76566"/>
    <w:rsid w:val="00C91AE7"/>
    <w:rsid w:val="00CB1829"/>
    <w:rsid w:val="00CB1A7A"/>
    <w:rsid w:val="00CB5506"/>
    <w:rsid w:val="00CC1EBA"/>
    <w:rsid w:val="00CC752F"/>
    <w:rsid w:val="00CC7B42"/>
    <w:rsid w:val="00CE6907"/>
    <w:rsid w:val="00D00B1C"/>
    <w:rsid w:val="00D03552"/>
    <w:rsid w:val="00D04B20"/>
    <w:rsid w:val="00D055C0"/>
    <w:rsid w:val="00D61EE4"/>
    <w:rsid w:val="00D7254F"/>
    <w:rsid w:val="00D76A03"/>
    <w:rsid w:val="00DC1ECC"/>
    <w:rsid w:val="00DE6ADF"/>
    <w:rsid w:val="00E07ACF"/>
    <w:rsid w:val="00E31673"/>
    <w:rsid w:val="00E37FB8"/>
    <w:rsid w:val="00E4575D"/>
    <w:rsid w:val="00E50F70"/>
    <w:rsid w:val="00E637EB"/>
    <w:rsid w:val="00E9221B"/>
    <w:rsid w:val="00E923D2"/>
    <w:rsid w:val="00EA7073"/>
    <w:rsid w:val="00EB343F"/>
    <w:rsid w:val="00EB498F"/>
    <w:rsid w:val="00EF1782"/>
    <w:rsid w:val="00F05162"/>
    <w:rsid w:val="00F21B69"/>
    <w:rsid w:val="00F272AF"/>
    <w:rsid w:val="00F972A2"/>
    <w:rsid w:val="00FD081C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2F5E4A-56C4-44A0-B873-970613B2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A0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A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64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44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64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440"/>
    <w:rPr>
      <w:sz w:val="24"/>
      <w:szCs w:val="24"/>
    </w:rPr>
  </w:style>
  <w:style w:type="paragraph" w:styleId="Revision">
    <w:name w:val="Revision"/>
    <w:hidden/>
    <w:uiPriority w:val="99"/>
    <w:semiHidden/>
    <w:rsid w:val="00C254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Assisted Leaning Task</vt:lpstr>
    </vt:vector>
  </TitlesOfParts>
  <Company>UHB NHS Foundation Trust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Assisted Leaning Task</dc:title>
  <dc:creator>Emma Taylor</dc:creator>
  <cp:lastModifiedBy>Aimee Davis</cp:lastModifiedBy>
  <cp:revision>1</cp:revision>
  <cp:lastPrinted>2010-07-15T10:28:00Z</cp:lastPrinted>
  <dcterms:created xsi:type="dcterms:W3CDTF">2023-01-26T17:35:00Z</dcterms:created>
  <dcterms:modified xsi:type="dcterms:W3CDTF">2023-01-26T17:35:00Z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-1908418304</vt:i4>
  </property>
  <property fmtid="{D5CDD505-2E9C-101B-9397-08002B2CF9AE}" pid="3" name="_EmailEntryID">
    <vt:lpwstr>00000000C27EFD3665B1CD4B8860D5F9ABD64246070003C98BDA710E7A40B73C993433B5B2280000062F65A6000003C98BDA710E7A40B73C993433B5B22800000F41BBE00000</vt:lpwstr>
  </property>
  <property fmtid="{D5CDD505-2E9C-101B-9397-08002B2CF9AE}" pid="4" name="_EmailStoreID0">
    <vt:lpwstr>0000000038A1BB1005E5101AA1BB08002B2A56C20000454D534D44422E444C4C00000000000000001B55FA20AA6611CD9BC800AA002FC45A0C000000565345584D532D3031002F6F3D436F76656E74727920556E69766572736974792045786368616E676520536572766963652F6F753D46697273742041646D696E6973747</vt:lpwstr>
  </property>
  <property fmtid="{D5CDD505-2E9C-101B-9397-08002B2CF9AE}" pid="5" name="_EmailStoreID1">
    <vt:lpwstr>261746976652047726F75702F636E3D526563697069656E74732F636E3D61613535323800</vt:lpwstr>
  </property>
  <property fmtid="{D5CDD505-2E9C-101B-9397-08002B2CF9AE}" pid="6" name="_ReviewingToolsShownOnce">
    <vt:lpwstr/>
  </property>
</Properties>
</file>