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5C5A" w14:textId="59F8D04A" w:rsidR="00246437" w:rsidRPr="00246437" w:rsidRDefault="00246437" w:rsidP="00246437">
      <w:pPr>
        <w:rPr>
          <w:rFonts w:ascii="Arial" w:hAnsi="Arial" w:cs="Arial"/>
          <w:b/>
          <w:bCs/>
          <w:sz w:val="32"/>
          <w:szCs w:val="32"/>
        </w:rPr>
      </w:pPr>
      <w:r w:rsidRPr="00246437">
        <w:rPr>
          <w:rFonts w:ascii="Arial" w:hAnsi="Arial" w:cs="Arial"/>
          <w:b/>
          <w:bCs/>
          <w:sz w:val="32"/>
          <w:szCs w:val="32"/>
        </w:rPr>
        <w:t xml:space="preserve">SENR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246437">
        <w:rPr>
          <w:rFonts w:ascii="Arial" w:hAnsi="Arial" w:cs="Arial"/>
          <w:b/>
          <w:bCs/>
          <w:sz w:val="32"/>
          <w:szCs w:val="32"/>
        </w:rPr>
        <w:t xml:space="preserve">ractitioner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46437">
        <w:rPr>
          <w:rFonts w:ascii="Arial" w:hAnsi="Arial" w:cs="Arial"/>
          <w:b/>
          <w:bCs/>
          <w:sz w:val="32"/>
          <w:szCs w:val="32"/>
        </w:rPr>
        <w:t xml:space="preserve">pplication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246437">
        <w:rPr>
          <w:rFonts w:ascii="Arial" w:hAnsi="Arial" w:cs="Arial"/>
          <w:b/>
          <w:bCs/>
          <w:sz w:val="32"/>
          <w:szCs w:val="32"/>
        </w:rPr>
        <w:t>re-</w:t>
      </w:r>
      <w:r>
        <w:rPr>
          <w:rFonts w:ascii="Arial" w:hAnsi="Arial" w:cs="Arial"/>
          <w:b/>
          <w:bCs/>
          <w:sz w:val="32"/>
          <w:szCs w:val="32"/>
        </w:rPr>
        <w:t>S</w:t>
      </w:r>
      <w:r w:rsidRPr="00246437">
        <w:rPr>
          <w:rFonts w:ascii="Arial" w:hAnsi="Arial" w:cs="Arial"/>
          <w:b/>
          <w:bCs/>
          <w:sz w:val="32"/>
          <w:szCs w:val="32"/>
        </w:rPr>
        <w:t xml:space="preserve">ubmission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246437">
        <w:rPr>
          <w:rFonts w:ascii="Arial" w:hAnsi="Arial" w:cs="Arial"/>
          <w:b/>
          <w:bCs/>
          <w:sz w:val="32"/>
          <w:szCs w:val="32"/>
        </w:rPr>
        <w:t>hecklist</w:t>
      </w:r>
    </w:p>
    <w:p w14:paraId="1BD95E21" w14:textId="77777777" w:rsidR="0000105C" w:rsidRDefault="00246437" w:rsidP="00246437">
      <w:r w:rsidRPr="00246437">
        <w:t>Name _________________________________</w:t>
      </w:r>
      <w:r w:rsidR="0000105C">
        <w:t>___</w:t>
      </w:r>
      <w:r w:rsidRPr="00246437">
        <w:t xml:space="preserve">   </w:t>
      </w:r>
    </w:p>
    <w:p w14:paraId="49F6453A" w14:textId="548560A4" w:rsidR="00246437" w:rsidRPr="00246437" w:rsidRDefault="00246437" w:rsidP="00246437">
      <w:r w:rsidRPr="00246437">
        <w:t>Date_______________________________</w:t>
      </w:r>
    </w:p>
    <w:p w14:paraId="0ACFB80F" w14:textId="67B394F9" w:rsidR="00246437" w:rsidRPr="00246437" w:rsidRDefault="00246437" w:rsidP="00246437">
      <w:r w:rsidRPr="00246437">
        <w:t>This checklist should be completed and included at the start of the of your evidence document (Document 2)</w:t>
      </w:r>
      <w:r>
        <w:t xml:space="preserve">. </w:t>
      </w:r>
    </w:p>
    <w:p w14:paraId="04E87302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>Header page with your name and date of application</w:t>
      </w:r>
    </w:p>
    <w:p w14:paraId="6490BF42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>Contents page – Ensure contents page and page numbers are correct for clear signposting</w:t>
      </w:r>
    </w:p>
    <w:p w14:paraId="2936804B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Up to date CV </w:t>
      </w:r>
    </w:p>
    <w:p w14:paraId="2AE48A20" w14:textId="0B5B3D47" w:rsidR="00246437" w:rsidRPr="00246437" w:rsidRDefault="00246437" w:rsidP="00246437">
      <w:pPr>
        <w:numPr>
          <w:ilvl w:val="0"/>
          <w:numId w:val="1"/>
        </w:numPr>
      </w:pPr>
      <w:r w:rsidRPr="00246437">
        <w:t>Copies of relevant qualification certificates</w:t>
      </w:r>
      <w:r>
        <w:t>.</w:t>
      </w:r>
    </w:p>
    <w:p w14:paraId="1C93AF0A" w14:textId="464A88A9" w:rsidR="00246437" w:rsidRPr="00246437" w:rsidRDefault="00246437" w:rsidP="00246437">
      <w:pPr>
        <w:numPr>
          <w:ilvl w:val="0"/>
          <w:numId w:val="1"/>
        </w:numPr>
      </w:pPr>
      <w:r w:rsidRPr="00246437">
        <w:t>If applicable; certified translations, if the qualification certificates are in a language other than English.</w:t>
      </w:r>
    </w:p>
    <w:p w14:paraId="68AEDC0F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If applicable; an assessment of equivalence to an award from the United Kingdom by </w:t>
      </w:r>
      <w:hyperlink r:id="rId11" w:history="1">
        <w:r w:rsidRPr="00246437">
          <w:rPr>
            <w:rStyle w:val="Hyperlink"/>
          </w:rPr>
          <w:t>ENIC-NARIC Networks</w:t>
        </w:r>
      </w:hyperlink>
      <w:r w:rsidRPr="00246437">
        <w:t xml:space="preserve"> if applicant have qualifications from countries outside the European Union.</w:t>
      </w:r>
    </w:p>
    <w:p w14:paraId="173D2BF4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>Proof of Level 2 Award in Food Safety in Catering (completed within the last five years)</w:t>
      </w:r>
    </w:p>
    <w:p w14:paraId="20CBF6D3" w14:textId="60F11DBC" w:rsidR="00246437" w:rsidRPr="00246437" w:rsidRDefault="00246437" w:rsidP="00EC708A">
      <w:pPr>
        <w:numPr>
          <w:ilvl w:val="0"/>
          <w:numId w:val="1"/>
        </w:numPr>
      </w:pPr>
      <w:r w:rsidRPr="00246437">
        <w:t>Evidence of completion of anti-doping education certification. For applicants from the UK, the UKAD</w:t>
      </w:r>
      <w:r w:rsidR="00EC708A">
        <w:t xml:space="preserve"> </w:t>
      </w:r>
      <w:r w:rsidR="00EC708A" w:rsidRPr="00EC708A">
        <w:t>Clean Sport Essential+ (</w:t>
      </w:r>
      <w:r w:rsidR="00EC708A">
        <w:t>modules 1-4</w:t>
      </w:r>
      <w:r w:rsidR="00EC708A" w:rsidRPr="00EC708A">
        <w:t>)</w:t>
      </w:r>
      <w:r w:rsidR="00EC708A">
        <w:t xml:space="preserve"> or a valid </w:t>
      </w:r>
      <w:r w:rsidRPr="00246437">
        <w:t>Introduction to clean sport (modules 1-6) is recommended. Applicants from outside the UK can submit evidence of an anti-doping education certification with equivalent modules.</w:t>
      </w:r>
    </w:p>
    <w:p w14:paraId="4BC8C58F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Two completed and signed </w:t>
      </w:r>
      <w:hyperlink r:id="rId12" w:history="1">
        <w:r w:rsidRPr="00246437">
          <w:rPr>
            <w:rStyle w:val="Hyperlink"/>
          </w:rPr>
          <w:t>reference forms</w:t>
        </w:r>
      </w:hyperlink>
      <w:r w:rsidRPr="00246437">
        <w:t xml:space="preserve">. </w:t>
      </w:r>
    </w:p>
    <w:p w14:paraId="704FCEAC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Personal Statement (1000 words maximum) </w:t>
      </w:r>
    </w:p>
    <w:p w14:paraId="40B88084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Case Study (5,000 words maximum excluding references) </w:t>
      </w:r>
    </w:p>
    <w:p w14:paraId="01270E51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Two completed </w:t>
      </w:r>
      <w:hyperlink r:id="rId13" w:history="1">
        <w:r w:rsidRPr="00246437">
          <w:rPr>
            <w:rStyle w:val="Hyperlink"/>
          </w:rPr>
          <w:t>Reflective Proformas</w:t>
        </w:r>
      </w:hyperlink>
      <w:r w:rsidRPr="00246437">
        <w:t xml:space="preserve"> (1 CPD Session and 1 Practice based sessions) (Part of the BDA's </w:t>
      </w:r>
      <w:hyperlink r:id="rId14" w:tgtFrame="_blank" w:tooltip="Reflective Practice Toolkit" w:history="1">
        <w:r w:rsidRPr="00246437">
          <w:rPr>
            <w:rStyle w:val="Hyperlink"/>
          </w:rPr>
          <w:t>Reflective Practice Toolkit</w:t>
        </w:r>
      </w:hyperlink>
      <w:r w:rsidRPr="00246437">
        <w:t>) </w:t>
      </w:r>
    </w:p>
    <w:p w14:paraId="525CDC0B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CPD Log - Provide details of relevant CPD undertaken </w:t>
      </w:r>
    </w:p>
    <w:p w14:paraId="4F7268B0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>CPD Plan - Identify CPD you plan to undertake in the future and why.</w:t>
      </w:r>
    </w:p>
    <w:p w14:paraId="4BED1B77" w14:textId="6A52201B" w:rsidR="00724C95" w:rsidRDefault="00246437" w:rsidP="00724C95">
      <w:pPr>
        <w:numPr>
          <w:ilvl w:val="0"/>
          <w:numId w:val="1"/>
        </w:numPr>
      </w:pPr>
      <w:r w:rsidRPr="00246437">
        <w:t>Any other evidence that has been referenced in competency framework document.</w:t>
      </w:r>
    </w:p>
    <w:p w14:paraId="14D861AC" w14:textId="77777777" w:rsidR="00724C95" w:rsidRDefault="00724C95" w:rsidP="00724C95"/>
    <w:p w14:paraId="5DA4A0FC" w14:textId="77777777" w:rsidR="0092109E" w:rsidRDefault="0092109E" w:rsidP="00724C95"/>
    <w:p w14:paraId="6FC3F56B" w14:textId="77777777" w:rsidR="0092109E" w:rsidRDefault="0092109E" w:rsidP="00724C95"/>
    <w:p w14:paraId="7B77AF07" w14:textId="77777777" w:rsidR="0092109E" w:rsidRDefault="0092109E" w:rsidP="00724C95"/>
    <w:p w14:paraId="63625244" w14:textId="77777777" w:rsidR="0092109E" w:rsidRDefault="0092109E" w:rsidP="00724C95"/>
    <w:p w14:paraId="2F600AFF" w14:textId="1D0E8F23" w:rsidR="00246437" w:rsidRDefault="00724C95" w:rsidP="00246437">
      <w:r>
        <w:t xml:space="preserve">This checklist forms part of the </w:t>
      </w:r>
      <w:hyperlink r:id="rId15" w:history="1">
        <w:r w:rsidRPr="00D85EE4">
          <w:rPr>
            <w:rStyle w:val="Hyperlink"/>
          </w:rPr>
          <w:t>SENR Practitioner application guidance</w:t>
        </w:r>
      </w:hyperlink>
      <w:r>
        <w:t>.</w:t>
      </w:r>
    </w:p>
    <w:sectPr w:rsidR="00246437" w:rsidSect="00724C95">
      <w:footerReference w:type="default" r:id="rId16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7C88" w14:textId="77777777" w:rsidR="006439DB" w:rsidRDefault="006439DB" w:rsidP="00101533">
      <w:pPr>
        <w:spacing w:after="0" w:line="240" w:lineRule="auto"/>
      </w:pPr>
      <w:r>
        <w:separator/>
      </w:r>
    </w:p>
  </w:endnote>
  <w:endnote w:type="continuationSeparator" w:id="0">
    <w:p w14:paraId="4C435E5F" w14:textId="77777777" w:rsidR="006439DB" w:rsidRDefault="006439DB" w:rsidP="0010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C9F1" w14:textId="454F85C5" w:rsidR="00101533" w:rsidRDefault="0000105C">
    <w:pPr>
      <w:pStyle w:val="Footer"/>
    </w:pPr>
    <w:r>
      <w:ptab w:relativeTo="margin" w:alignment="right" w:leader="none"/>
    </w:r>
    <w: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1EB11" w14:textId="77777777" w:rsidR="006439DB" w:rsidRDefault="006439DB" w:rsidP="00101533">
      <w:pPr>
        <w:spacing w:after="0" w:line="240" w:lineRule="auto"/>
      </w:pPr>
      <w:r>
        <w:separator/>
      </w:r>
    </w:p>
  </w:footnote>
  <w:footnote w:type="continuationSeparator" w:id="0">
    <w:p w14:paraId="248CF6F4" w14:textId="77777777" w:rsidR="006439DB" w:rsidRDefault="006439DB" w:rsidP="00101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812A9"/>
    <w:multiLevelType w:val="hybridMultilevel"/>
    <w:tmpl w:val="10B8D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85559"/>
    <w:multiLevelType w:val="hybridMultilevel"/>
    <w:tmpl w:val="E3223B76"/>
    <w:lvl w:ilvl="0" w:tplc="8B2CA6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95862">
    <w:abstractNumId w:val="1"/>
  </w:num>
  <w:num w:numId="2" w16cid:durableId="210634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37"/>
    <w:rsid w:val="0000105C"/>
    <w:rsid w:val="00101533"/>
    <w:rsid w:val="00165F30"/>
    <w:rsid w:val="00246437"/>
    <w:rsid w:val="00386F8F"/>
    <w:rsid w:val="004E2004"/>
    <w:rsid w:val="006439DB"/>
    <w:rsid w:val="00724C95"/>
    <w:rsid w:val="0074174D"/>
    <w:rsid w:val="008E2538"/>
    <w:rsid w:val="0092109E"/>
    <w:rsid w:val="00AF4943"/>
    <w:rsid w:val="00AF79C4"/>
    <w:rsid w:val="00BA6248"/>
    <w:rsid w:val="00C30BC0"/>
    <w:rsid w:val="00D23E3C"/>
    <w:rsid w:val="00D85EE4"/>
    <w:rsid w:val="00EC708A"/>
    <w:rsid w:val="00F4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6C70"/>
  <w15:chartTrackingRefBased/>
  <w15:docId w15:val="{0F2A833B-2CE2-4CC0-98DE-AF1C6E25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437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43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4643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64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4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533"/>
  </w:style>
  <w:style w:type="paragraph" w:styleId="Footer">
    <w:name w:val="footer"/>
    <w:basedOn w:val="Normal"/>
    <w:link w:val="FooterChar"/>
    <w:uiPriority w:val="99"/>
    <w:unhideWhenUsed/>
    <w:rsid w:val="00101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da.uk.com/asset/32283C3C-5E01-450A-89D7B011998833E4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Ruth%20WM\AppData\Local\Microsoft\Windows\INetCache\Content.Outlook\QJ8ET893\Personal%20Reference%20For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ic-naric.net/page-homepag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da.uk.com/senr-sport-and-exercise-nutrition-register/registration/practitioner-registration/practitioner-application-guidance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da.uk.com/practice-and-education/education/cpd/reflective-pract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76FB6DF4A2D43935A3F5DF9AB72C1" ma:contentTypeVersion="13" ma:contentTypeDescription="Create a new document." ma:contentTypeScope="" ma:versionID="e5acd80eff027c41f3233bc6eda96b3b">
  <xsd:schema xmlns:xsd="http://www.w3.org/2001/XMLSchema" xmlns:xs="http://www.w3.org/2001/XMLSchema" xmlns:p="http://schemas.microsoft.com/office/2006/metadata/properties" xmlns:ns2="1c52c53f-389c-4bb1-9799-74bd8c1339c5" xmlns:ns3="a1708ee9-1037-4baf-8d73-0f5eb2fcf1fd" targetNamespace="http://schemas.microsoft.com/office/2006/metadata/properties" ma:root="true" ma:fieldsID="33f2c19308b86264e182b2c52d03b3dd" ns2:_="" ns3:_="">
    <xsd:import namespace="1c52c53f-389c-4bb1-9799-74bd8c1339c5"/>
    <xsd:import namespace="a1708ee9-1037-4baf-8d73-0f5eb2fc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2c53f-389c-4bb1-9799-74bd8c13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33ea5d-5aec-404a-a080-1f1d52f10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8ee9-1037-4baf-8d73-0f5eb2fcf1f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9be335-d7c7-4972-8bc0-cfb6f03e8166}" ma:internalName="TaxCatchAll" ma:showField="CatchAllData" ma:web="a1708ee9-1037-4baf-8d73-0f5eb2fcf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2c53f-389c-4bb1-9799-74bd8c1339c5">
      <Terms xmlns="http://schemas.microsoft.com/office/infopath/2007/PartnerControls"/>
    </lcf76f155ced4ddcb4097134ff3c332f>
    <TaxCatchAll xmlns="a1708ee9-1037-4baf-8d73-0f5eb2fcf1fd" xsi:nil="true"/>
  </documentManagement>
</p:properties>
</file>

<file path=customXml/itemProps1.xml><?xml version="1.0" encoding="utf-8"?>
<ds:datastoreItem xmlns:ds="http://schemas.openxmlformats.org/officeDocument/2006/customXml" ds:itemID="{3E09C09E-1113-4DAD-9F06-A4952A774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14D634-7D16-449D-A259-327FC24E9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2c53f-389c-4bb1-9799-74bd8c1339c5"/>
    <ds:schemaRef ds:uri="a1708ee9-1037-4baf-8d73-0f5eb2fcf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998960-624F-4E3C-86CA-1578A8A11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DBDA9-5BEB-4FDF-9452-261EEDB467C7}">
  <ds:schemaRefs>
    <ds:schemaRef ds:uri="http://schemas.microsoft.com/office/2006/metadata/properties"/>
    <ds:schemaRef ds:uri="http://schemas.microsoft.com/office/infopath/2007/PartnerControls"/>
    <ds:schemaRef ds:uri="1c52c53f-389c-4bb1-9799-74bd8c1339c5"/>
    <ds:schemaRef ds:uri="a1708ee9-1037-4baf-8d73-0f5eb2fcf1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Robinson</dc:creator>
  <cp:keywords/>
  <dc:description/>
  <cp:lastModifiedBy>Helen Robinson</cp:lastModifiedBy>
  <cp:revision>2</cp:revision>
  <dcterms:created xsi:type="dcterms:W3CDTF">2026-05-20T09:50:00Z</dcterms:created>
  <dcterms:modified xsi:type="dcterms:W3CDTF">2026-05-20T09:50:00Z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0x0101007C876FB6DF4A2D43935A3F5DF9AB72C1</vt:lpwstr>
  </property>
</Properties>
</file>