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427A" w:rsidRPr="00EC41AF" w:rsidRDefault="0073427A" w:rsidP="0073427A">
      <w:pPr>
        <w:rPr>
          <w:b/>
          <w:bCs/>
          <w:sz w:val="28"/>
          <w:szCs w:val="24"/>
        </w:rPr>
      </w:pPr>
      <w:r w:rsidRPr="00EC41AF">
        <w:rPr>
          <w:b/>
          <w:bCs/>
          <w:sz w:val="28"/>
          <w:szCs w:val="24"/>
        </w:rPr>
        <w:t>Public Health</w:t>
      </w:r>
    </w:p>
    <w:p w:rsidR="0073427A" w:rsidRDefault="0073427A" w:rsidP="0073427A">
      <w:pPr>
        <w:rPr>
          <w:b/>
          <w:bCs/>
        </w:rPr>
      </w:pPr>
    </w:p>
    <w:p w:rsidR="00412C15" w:rsidRDefault="00412C15" w:rsidP="00412C15">
      <w:pPr>
        <w:rPr>
          <w:rFonts w:ascii="Calibri" w:hAnsi="Calibri"/>
          <w:color w:val="1F497D"/>
          <w:sz w:val="22"/>
          <w:lang w:eastAsia="en-GB"/>
        </w:rPr>
      </w:pPr>
      <w:r>
        <w:rPr>
          <w:b/>
          <w:bCs/>
          <w:color w:val="000000"/>
          <w:szCs w:val="24"/>
          <w:lang w:eastAsia="en-GB"/>
        </w:rPr>
        <w:t>By: Ruth Boocock</w:t>
      </w:r>
    </w:p>
    <w:p w:rsidR="00412C15" w:rsidRDefault="00412C15" w:rsidP="00412C15">
      <w:pPr>
        <w:rPr>
          <w:color w:val="1F497D"/>
          <w:lang w:eastAsia="en-GB"/>
        </w:rPr>
      </w:pPr>
      <w:r>
        <w:rPr>
          <w:b/>
          <w:bCs/>
          <w:color w:val="000000"/>
          <w:szCs w:val="24"/>
          <w:lang w:eastAsia="en-GB"/>
        </w:rPr>
        <w:t xml:space="preserve">Senior Lecturer in Dietetics </w:t>
      </w:r>
    </w:p>
    <w:p w:rsidR="00412C15" w:rsidRDefault="00412C15" w:rsidP="00412C15">
      <w:pPr>
        <w:rPr>
          <w:b/>
          <w:bCs/>
          <w:color w:val="000000"/>
          <w:szCs w:val="24"/>
          <w:lang w:eastAsia="en-GB"/>
        </w:rPr>
      </w:pPr>
      <w:r>
        <w:rPr>
          <w:b/>
          <w:bCs/>
          <w:color w:val="000000"/>
          <w:szCs w:val="24"/>
          <w:lang w:eastAsia="en-GB"/>
        </w:rPr>
        <w:t>Course Leader (MSc Dietetics)</w:t>
      </w:r>
    </w:p>
    <w:p w:rsidR="00412C15" w:rsidRPr="00412C15" w:rsidRDefault="00412C15" w:rsidP="0073427A">
      <w:pPr>
        <w:rPr>
          <w:color w:val="1F497D"/>
          <w:lang w:eastAsia="en-GB"/>
        </w:rPr>
      </w:pPr>
      <w:r>
        <w:rPr>
          <w:b/>
          <w:bCs/>
          <w:color w:val="000000"/>
          <w:szCs w:val="24"/>
          <w:lang w:eastAsia="en-GB"/>
        </w:rPr>
        <w:t xml:space="preserve">Teesside University </w:t>
      </w:r>
    </w:p>
    <w:p w:rsidR="00412C15" w:rsidRDefault="00412C15" w:rsidP="0073427A">
      <w:pPr>
        <w:rPr>
          <w:b/>
          <w:bCs/>
        </w:rPr>
      </w:pPr>
    </w:p>
    <w:p w:rsidR="0073427A" w:rsidRDefault="0073427A" w:rsidP="0073427A">
      <w:pPr>
        <w:pStyle w:val="NormalWeb"/>
        <w:shd w:val="clear" w:color="auto" w:fill="FFFFFF"/>
        <w:spacing w:before="0" w:beforeAutospacing="0" w:after="300" w:afterAutospacing="0"/>
        <w:rPr>
          <w:rFonts w:ascii="Arial" w:hAnsi="Arial" w:cs="Arial"/>
          <w:color w:val="444444"/>
        </w:rPr>
      </w:pPr>
      <w:r>
        <w:rPr>
          <w:rFonts w:ascii="Arial" w:hAnsi="Arial" w:cs="Arial"/>
          <w:color w:val="444444"/>
        </w:rPr>
        <w:t xml:space="preserve">Public Health South Tees is a service that works to improve and protect the health and wellbeing of people living and working in Middlesbrough and Redcar &amp; Cleveland. </w:t>
      </w:r>
    </w:p>
    <w:p w:rsidR="0073427A" w:rsidRPr="00C421CF" w:rsidRDefault="0073427A" w:rsidP="0073427A">
      <w:pPr>
        <w:pStyle w:val="NormalWeb"/>
        <w:shd w:val="clear" w:color="auto" w:fill="FFFFFF"/>
        <w:spacing w:before="0" w:beforeAutospacing="0" w:after="300" w:afterAutospacing="0"/>
        <w:rPr>
          <w:rFonts w:ascii="Arial" w:hAnsi="Arial" w:cs="Arial"/>
          <w:color w:val="444444"/>
        </w:rPr>
      </w:pPr>
      <w:r w:rsidRPr="00C421CF">
        <w:rPr>
          <w:rFonts w:ascii="Arial" w:hAnsi="Arial" w:cs="Arial"/>
          <w:color w:val="444444"/>
        </w:rPr>
        <w:t>It consists of a multi-disciplinary team with a range of expertise and skills drawn from different professional backgrounds such as epidemiology, research, health improvement, health service quality, medical and pharmaceutical, community development, environmental health, trading standards, housing, commissioning, and programme management.</w:t>
      </w:r>
    </w:p>
    <w:p w:rsidR="0073427A" w:rsidRPr="00C421CF" w:rsidRDefault="0073427A" w:rsidP="0073427A">
      <w:pPr>
        <w:pStyle w:val="NormalWeb"/>
        <w:shd w:val="clear" w:color="auto" w:fill="FFFFFF"/>
        <w:spacing w:after="300"/>
        <w:rPr>
          <w:rFonts w:ascii="Arial" w:hAnsi="Arial" w:cs="Arial"/>
          <w:color w:val="444444"/>
        </w:rPr>
      </w:pPr>
      <w:r>
        <w:rPr>
          <w:rFonts w:ascii="Arial" w:hAnsi="Arial" w:cs="Arial"/>
          <w:color w:val="444444"/>
        </w:rPr>
        <w:t>Over 13 weeks, s</w:t>
      </w:r>
      <w:r w:rsidRPr="00C421CF">
        <w:rPr>
          <w:rFonts w:ascii="Arial" w:hAnsi="Arial" w:cs="Arial"/>
          <w:color w:val="444444"/>
        </w:rPr>
        <w:t xml:space="preserve">tudent </w:t>
      </w:r>
      <w:r>
        <w:rPr>
          <w:rFonts w:ascii="Arial" w:hAnsi="Arial" w:cs="Arial"/>
          <w:color w:val="444444"/>
        </w:rPr>
        <w:t>d</w:t>
      </w:r>
      <w:r w:rsidRPr="00C421CF">
        <w:rPr>
          <w:rFonts w:ascii="Arial" w:hAnsi="Arial" w:cs="Arial"/>
          <w:color w:val="444444"/>
        </w:rPr>
        <w:t xml:space="preserve">ietitians were involved in </w:t>
      </w:r>
    </w:p>
    <w:p w:rsidR="0073427A" w:rsidRDefault="0073427A" w:rsidP="0073427A">
      <w:pPr>
        <w:pStyle w:val="NormalWeb"/>
        <w:numPr>
          <w:ilvl w:val="0"/>
          <w:numId w:val="1"/>
        </w:numPr>
        <w:shd w:val="clear" w:color="auto" w:fill="FFFFFF"/>
        <w:spacing w:after="300"/>
        <w:rPr>
          <w:rFonts w:ascii="Arial" w:hAnsi="Arial" w:cs="Arial"/>
          <w:color w:val="444444"/>
        </w:rPr>
      </w:pPr>
      <w:r w:rsidRPr="00C421CF">
        <w:rPr>
          <w:rFonts w:ascii="Arial" w:hAnsi="Arial" w:cs="Arial"/>
          <w:color w:val="444444"/>
        </w:rPr>
        <w:t>Delivery of MUST awareness and senior manager training,</w:t>
      </w:r>
    </w:p>
    <w:p w:rsidR="0073427A" w:rsidRDefault="0073427A" w:rsidP="0073427A">
      <w:pPr>
        <w:pStyle w:val="NormalWeb"/>
        <w:numPr>
          <w:ilvl w:val="0"/>
          <w:numId w:val="1"/>
        </w:numPr>
        <w:shd w:val="clear" w:color="auto" w:fill="FFFFFF"/>
        <w:spacing w:after="300"/>
        <w:rPr>
          <w:rFonts w:ascii="Arial" w:hAnsi="Arial" w:cs="Arial"/>
          <w:color w:val="444444"/>
        </w:rPr>
      </w:pPr>
      <w:r>
        <w:rPr>
          <w:rFonts w:ascii="Arial" w:hAnsi="Arial" w:cs="Arial"/>
          <w:color w:val="444444"/>
        </w:rPr>
        <w:t>A</w:t>
      </w:r>
      <w:r w:rsidRPr="00C421CF">
        <w:rPr>
          <w:rFonts w:ascii="Arial" w:hAnsi="Arial" w:cs="Arial"/>
          <w:color w:val="444444"/>
        </w:rPr>
        <w:t xml:space="preserve">udit of menu cycle reviews with recommendations and implementation checks, </w:t>
      </w:r>
    </w:p>
    <w:p w:rsidR="0073427A" w:rsidRDefault="0073427A" w:rsidP="0073427A">
      <w:pPr>
        <w:pStyle w:val="NormalWeb"/>
        <w:numPr>
          <w:ilvl w:val="0"/>
          <w:numId w:val="1"/>
        </w:numPr>
        <w:shd w:val="clear" w:color="auto" w:fill="FFFFFF"/>
        <w:spacing w:after="300"/>
        <w:rPr>
          <w:rFonts w:ascii="Arial" w:hAnsi="Arial" w:cs="Arial"/>
          <w:color w:val="444444"/>
        </w:rPr>
      </w:pPr>
      <w:r>
        <w:rPr>
          <w:rFonts w:ascii="Arial" w:hAnsi="Arial" w:cs="Arial"/>
          <w:color w:val="444444"/>
        </w:rPr>
        <w:t>Running of c</w:t>
      </w:r>
      <w:r w:rsidRPr="00C421CF">
        <w:rPr>
          <w:rFonts w:ascii="Arial" w:hAnsi="Arial" w:cs="Arial"/>
          <w:color w:val="444444"/>
        </w:rPr>
        <w:t>atering courses including special diet</w:t>
      </w:r>
      <w:r>
        <w:rPr>
          <w:rFonts w:ascii="Arial" w:hAnsi="Arial" w:cs="Arial"/>
          <w:color w:val="444444"/>
        </w:rPr>
        <w:t xml:space="preserve"> provision</w:t>
      </w:r>
      <w:r w:rsidRPr="00C421CF">
        <w:rPr>
          <w:rFonts w:ascii="Arial" w:hAnsi="Arial" w:cs="Arial"/>
          <w:color w:val="444444"/>
        </w:rPr>
        <w:t xml:space="preserve">, </w:t>
      </w:r>
    </w:p>
    <w:p w:rsidR="0073427A" w:rsidRDefault="0073427A" w:rsidP="0073427A">
      <w:pPr>
        <w:pStyle w:val="NormalWeb"/>
        <w:numPr>
          <w:ilvl w:val="0"/>
          <w:numId w:val="1"/>
        </w:numPr>
        <w:shd w:val="clear" w:color="auto" w:fill="FFFFFF"/>
        <w:spacing w:after="300"/>
        <w:rPr>
          <w:rFonts w:ascii="Arial" w:hAnsi="Arial" w:cs="Arial"/>
          <w:color w:val="444444"/>
        </w:rPr>
      </w:pPr>
      <w:r>
        <w:rPr>
          <w:rFonts w:ascii="Arial" w:hAnsi="Arial" w:cs="Arial"/>
          <w:color w:val="444444"/>
        </w:rPr>
        <w:t>Development of C</w:t>
      </w:r>
      <w:r w:rsidRPr="00C421CF">
        <w:rPr>
          <w:rFonts w:ascii="Arial" w:hAnsi="Arial" w:cs="Arial"/>
          <w:color w:val="444444"/>
        </w:rPr>
        <w:t>ampaign calendars</w:t>
      </w:r>
      <w:r>
        <w:rPr>
          <w:rFonts w:ascii="Arial" w:hAnsi="Arial" w:cs="Arial"/>
          <w:color w:val="444444"/>
        </w:rPr>
        <w:t>, for example promotion of physical activity within care home setting,</w:t>
      </w:r>
    </w:p>
    <w:p w:rsidR="0073427A" w:rsidRDefault="0073427A" w:rsidP="0073427A">
      <w:pPr>
        <w:pStyle w:val="NormalWeb"/>
        <w:numPr>
          <w:ilvl w:val="0"/>
          <w:numId w:val="1"/>
        </w:numPr>
        <w:shd w:val="clear" w:color="auto" w:fill="FFFFFF"/>
        <w:spacing w:after="300"/>
        <w:rPr>
          <w:rFonts w:ascii="Arial" w:hAnsi="Arial" w:cs="Arial"/>
          <w:color w:val="444444"/>
        </w:rPr>
      </w:pPr>
      <w:r>
        <w:rPr>
          <w:rFonts w:ascii="Arial" w:hAnsi="Arial" w:cs="Arial"/>
          <w:color w:val="444444"/>
        </w:rPr>
        <w:t xml:space="preserve">Creation of </w:t>
      </w:r>
      <w:r w:rsidRPr="00C421CF">
        <w:rPr>
          <w:rFonts w:ascii="Arial" w:hAnsi="Arial" w:cs="Arial"/>
          <w:color w:val="444444"/>
        </w:rPr>
        <w:t>recipes which were published</w:t>
      </w:r>
      <w:r>
        <w:rPr>
          <w:rFonts w:ascii="Arial" w:hAnsi="Arial" w:cs="Arial"/>
          <w:color w:val="444444"/>
        </w:rPr>
        <w:t xml:space="preserve"> for use by Holiday Activities and Food Programmes locally</w:t>
      </w:r>
      <w:r w:rsidRPr="00C421CF">
        <w:rPr>
          <w:rFonts w:ascii="Arial" w:hAnsi="Arial" w:cs="Arial"/>
          <w:color w:val="444444"/>
        </w:rPr>
        <w:t xml:space="preserve">, </w:t>
      </w:r>
      <w:r>
        <w:rPr>
          <w:rFonts w:ascii="Arial" w:hAnsi="Arial" w:cs="Arial"/>
          <w:color w:val="444444"/>
        </w:rPr>
        <w:t xml:space="preserve">and </w:t>
      </w:r>
    </w:p>
    <w:p w:rsidR="0073427A" w:rsidRPr="00183A8E" w:rsidRDefault="0073427A" w:rsidP="0073427A">
      <w:pPr>
        <w:pStyle w:val="NormalWeb"/>
        <w:numPr>
          <w:ilvl w:val="0"/>
          <w:numId w:val="1"/>
        </w:numPr>
        <w:shd w:val="clear" w:color="auto" w:fill="FFFFFF"/>
        <w:spacing w:after="300"/>
        <w:rPr>
          <w:rFonts w:ascii="Arial" w:hAnsi="Arial" w:cs="Arial"/>
        </w:rPr>
      </w:pPr>
      <w:r w:rsidRPr="00183A8E">
        <w:rPr>
          <w:rFonts w:ascii="Arial" w:hAnsi="Arial" w:cs="Arial"/>
          <w:color w:val="444444"/>
        </w:rPr>
        <w:t xml:space="preserve">Facilitation of </w:t>
      </w:r>
      <w:r w:rsidRPr="00C421CF">
        <w:rPr>
          <w:rFonts w:ascii="Arial" w:hAnsi="Arial" w:cs="Arial"/>
          <w:color w:val="444444"/>
        </w:rPr>
        <w:t xml:space="preserve">educational activities for school age children. </w:t>
      </w:r>
    </w:p>
    <w:p w:rsidR="0073427A" w:rsidRDefault="0073427A" w:rsidP="0073427A">
      <w:pPr>
        <w:rPr>
          <w:rFonts w:cs="Arial"/>
        </w:rPr>
      </w:pPr>
      <w:r w:rsidRPr="00C421CF">
        <w:rPr>
          <w:rFonts w:cs="Arial"/>
        </w:rPr>
        <w:t xml:space="preserve">The Lead Practice Educators on-site were the MUST Service Manager and the Operational Lead, with registered dietitian long arm supervision. </w:t>
      </w:r>
    </w:p>
    <w:p w:rsidR="009D242C" w:rsidRDefault="009D242C"/>
    <w:sectPr w:rsidR="009D2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C5E5E"/>
    <w:multiLevelType w:val="hybridMultilevel"/>
    <w:tmpl w:val="2E18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82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27"/>
    <w:rsid w:val="00323227"/>
    <w:rsid w:val="00412C15"/>
    <w:rsid w:val="0073427A"/>
    <w:rsid w:val="009D242C"/>
    <w:rsid w:val="00A55785"/>
    <w:rsid w:val="00B30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7FEE"/>
  <w15:chartTrackingRefBased/>
  <w15:docId w15:val="{DEC59BB3-9F4E-4C1B-9AF5-D1C24BD2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27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427A"/>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BIBBY, Kimberley (BIRMINGHAM COMMUNITY HEALTHCARE NHS FOUNDATION TRUST)</dc:creator>
  <cp:keywords/>
  <dc:description/>
  <cp:lastModifiedBy>Aimee Davis</cp:lastModifiedBy>
  <cp:revision>1</cp:revision>
  <dcterms:created xsi:type="dcterms:W3CDTF">2023-01-17T15:38:00Z</dcterms:created>
  <dcterms:modified xsi:type="dcterms:W3CDTF">2023-01-17T15:38:00Z</dcterms:modified>
</cp:coreProperties>
</file>